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66BC8" w14:textId="77777777" w:rsidR="003821CB" w:rsidRPr="005054B8" w:rsidRDefault="003821CB" w:rsidP="003821CB">
      <w:pPr>
        <w:pStyle w:val="Geenafstand"/>
        <w:jc w:val="center"/>
        <w:rPr>
          <w:rFonts w:ascii="Lucida Sans" w:hAnsi="Lucida Sans" w:cs="Arial"/>
          <w:sz w:val="52"/>
          <w:szCs w:val="52"/>
        </w:rPr>
      </w:pPr>
      <w:r w:rsidRPr="005054B8">
        <w:rPr>
          <w:rFonts w:ascii="Lucida Sans" w:hAnsi="Lucida Sans" w:cs="Arial"/>
          <w:sz w:val="52"/>
          <w:szCs w:val="52"/>
        </w:rPr>
        <w:t xml:space="preserve">BELEIDSPLAN </w:t>
      </w:r>
      <w:r>
        <w:rPr>
          <w:rFonts w:ascii="Lucida Sans" w:hAnsi="Lucida Sans" w:cs="Arial"/>
          <w:sz w:val="52"/>
          <w:szCs w:val="52"/>
        </w:rPr>
        <w:t>2024-2027</w:t>
      </w:r>
    </w:p>
    <w:p w14:paraId="381678E6" w14:textId="77777777" w:rsidR="00AA1B1D" w:rsidRPr="005054B8" w:rsidRDefault="00AA1B1D" w:rsidP="00AA1B1D">
      <w:pPr>
        <w:pStyle w:val="Geenafstand"/>
      </w:pPr>
    </w:p>
    <w:p w14:paraId="381678E7" w14:textId="77777777" w:rsidR="00AA1B1D" w:rsidRPr="005054B8" w:rsidRDefault="00AA1B1D" w:rsidP="00AA1B1D">
      <w:pPr>
        <w:pStyle w:val="Geenafstand"/>
      </w:pPr>
    </w:p>
    <w:p w14:paraId="381678E8" w14:textId="77777777" w:rsidR="00AA1B1D" w:rsidRPr="005054B8" w:rsidRDefault="00AA1B1D" w:rsidP="00AA1B1D">
      <w:pPr>
        <w:pStyle w:val="Geenafstand"/>
      </w:pPr>
    </w:p>
    <w:p w14:paraId="381678E9" w14:textId="77777777" w:rsidR="00AA1B1D" w:rsidRPr="005054B8" w:rsidRDefault="00AA1B1D" w:rsidP="00AA1B1D">
      <w:pPr>
        <w:pStyle w:val="Geenafstand"/>
      </w:pPr>
    </w:p>
    <w:p w14:paraId="381678EA" w14:textId="77777777" w:rsidR="00AA1B1D" w:rsidRPr="005054B8" w:rsidRDefault="00AA1B1D" w:rsidP="00AA1B1D">
      <w:pPr>
        <w:pStyle w:val="Geenafstand"/>
      </w:pPr>
    </w:p>
    <w:p w14:paraId="381678EB" w14:textId="77777777" w:rsidR="00AA1B1D" w:rsidRPr="005054B8" w:rsidRDefault="00AA1B1D" w:rsidP="00AA1B1D">
      <w:pPr>
        <w:pStyle w:val="Geenafstand"/>
      </w:pPr>
    </w:p>
    <w:p w14:paraId="381678EC" w14:textId="77777777" w:rsidR="00AA1B1D" w:rsidRPr="005054B8" w:rsidRDefault="00AA1B1D" w:rsidP="00AA1B1D">
      <w:pPr>
        <w:pStyle w:val="Geenafstand"/>
      </w:pPr>
    </w:p>
    <w:p w14:paraId="381678ED" w14:textId="56003E16" w:rsidR="00AA1B1D" w:rsidRPr="005054B8" w:rsidRDefault="006E3C49" w:rsidP="00AA1B1D">
      <w:pPr>
        <w:pStyle w:val="Geenafstand"/>
        <w:jc w:val="center"/>
      </w:pPr>
      <w:bookmarkStart w:id="0" w:name="_Hlk171961958"/>
      <w:r w:rsidRPr="006E3C49">
        <w:rPr>
          <w:rFonts w:ascii="Montserrat" w:hAnsi="Montserrat"/>
          <w:b/>
          <w:bCs/>
          <w:noProof/>
          <w:sz w:val="30"/>
          <w:szCs w:val="30"/>
          <w:shd w:val="clear" w:color="auto" w:fill="FFFFFF"/>
        </w:rPr>
        <w:drawing>
          <wp:inline distT="0" distB="0" distL="0" distR="0" wp14:anchorId="0910F2BC" wp14:editId="67FC52C5">
            <wp:extent cx="5756910" cy="3020060"/>
            <wp:effectExtent l="0" t="0" r="0" b="8890"/>
            <wp:docPr id="20745435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43590" name=""/>
                    <pic:cNvPicPr/>
                  </pic:nvPicPr>
                  <pic:blipFill>
                    <a:blip r:embed="rId8"/>
                    <a:stretch>
                      <a:fillRect/>
                    </a:stretch>
                  </pic:blipFill>
                  <pic:spPr>
                    <a:xfrm>
                      <a:off x="0" y="0"/>
                      <a:ext cx="5756910" cy="3020060"/>
                    </a:xfrm>
                    <a:prstGeom prst="rect">
                      <a:avLst/>
                    </a:prstGeom>
                  </pic:spPr>
                </pic:pic>
              </a:graphicData>
            </a:graphic>
          </wp:inline>
        </w:drawing>
      </w:r>
    </w:p>
    <w:bookmarkEnd w:id="0"/>
    <w:p w14:paraId="381678EE" w14:textId="77777777" w:rsidR="00AA1B1D" w:rsidRPr="005054B8" w:rsidRDefault="00AA1B1D" w:rsidP="00AA1B1D">
      <w:pPr>
        <w:pStyle w:val="Geenafstand"/>
      </w:pPr>
    </w:p>
    <w:p w14:paraId="381678F0" w14:textId="77777777" w:rsidR="00AA1B1D" w:rsidRPr="005054B8" w:rsidRDefault="00AA1B1D" w:rsidP="00AA1B1D">
      <w:pPr>
        <w:pStyle w:val="Geenafstand"/>
      </w:pPr>
    </w:p>
    <w:p w14:paraId="381678F1" w14:textId="77777777" w:rsidR="00AA1B1D" w:rsidRPr="005054B8" w:rsidRDefault="00AA1B1D" w:rsidP="00AA1B1D">
      <w:pPr>
        <w:pStyle w:val="Geenafstand"/>
        <w:jc w:val="center"/>
      </w:pPr>
    </w:p>
    <w:p w14:paraId="7586440F" w14:textId="77777777" w:rsidR="003A1AF9" w:rsidRPr="005054B8" w:rsidRDefault="003A1AF9" w:rsidP="00AA1B1D">
      <w:pPr>
        <w:pStyle w:val="Geenafstand"/>
        <w:jc w:val="center"/>
        <w:rPr>
          <w:rFonts w:ascii="Lucida Sans" w:hAnsi="Lucida Sans" w:cs="Arial"/>
          <w:sz w:val="52"/>
          <w:szCs w:val="52"/>
        </w:rPr>
      </w:pPr>
    </w:p>
    <w:p w14:paraId="381678FC" w14:textId="77777777" w:rsidR="00AA1B1D" w:rsidRPr="005054B8" w:rsidRDefault="00AA1B1D" w:rsidP="00AA1B1D">
      <w:pPr>
        <w:rPr>
          <w:rFonts w:ascii="Lucida Sans" w:hAnsi="Lucida Sans"/>
          <w:sz w:val="22"/>
          <w:szCs w:val="22"/>
        </w:rPr>
      </w:pPr>
    </w:p>
    <w:p w14:paraId="381678FD" w14:textId="77777777" w:rsidR="00AA1B1D" w:rsidRPr="005054B8" w:rsidRDefault="00AA1B1D" w:rsidP="00AA1B1D">
      <w:pPr>
        <w:pStyle w:val="Hoofdtekst"/>
        <w:rPr>
          <w:rFonts w:ascii="Lucida Sans" w:hAnsi="Lucida Sans"/>
        </w:rPr>
      </w:pPr>
    </w:p>
    <w:p w14:paraId="615C20F1" w14:textId="77777777" w:rsidR="003A1AF9" w:rsidRPr="005054B8" w:rsidRDefault="003A1AF9" w:rsidP="003A1AF9">
      <w:pPr>
        <w:pStyle w:val="Geenafstand"/>
        <w:rPr>
          <w:rFonts w:ascii="Lucida Sans" w:hAnsi="Lucida Sans"/>
        </w:rPr>
      </w:pPr>
    </w:p>
    <w:p w14:paraId="266898BE" w14:textId="77777777" w:rsidR="003A1AF9" w:rsidRPr="00490199" w:rsidRDefault="003A1AF9" w:rsidP="003A1AF9">
      <w:pPr>
        <w:pStyle w:val="Geenafstand"/>
        <w:rPr>
          <w:rFonts w:ascii="Lucida Sans" w:hAnsi="Lucida Sans"/>
        </w:rPr>
      </w:pPr>
    </w:p>
    <w:p w14:paraId="191DD8E5" w14:textId="509C8F34" w:rsidR="003A1AF9" w:rsidRPr="003821CB" w:rsidRDefault="007D142E" w:rsidP="003A1AF9">
      <w:pPr>
        <w:pStyle w:val="Geenafstand"/>
        <w:rPr>
          <w:rFonts w:ascii="Lucida Sans" w:hAnsi="Lucida Sans"/>
          <w:b/>
          <w:bCs/>
          <w:sz w:val="20"/>
          <w:szCs w:val="20"/>
        </w:rPr>
      </w:pPr>
      <w:r w:rsidRPr="003821CB">
        <w:rPr>
          <w:rFonts w:ascii="Lucida Sans" w:hAnsi="Lucida Sans"/>
          <w:b/>
          <w:bCs/>
          <w:sz w:val="20"/>
          <w:szCs w:val="20"/>
        </w:rPr>
        <w:t>Stichting tot Behoud van het Nederlandse Orgel (SBNO)</w:t>
      </w:r>
    </w:p>
    <w:p w14:paraId="6AFC2117" w14:textId="593C1425" w:rsidR="003A1AF9" w:rsidRPr="00490199" w:rsidRDefault="001A1396" w:rsidP="003A1AF9">
      <w:pPr>
        <w:pStyle w:val="Geenafstand"/>
        <w:rPr>
          <w:rFonts w:ascii="Lucida Sans" w:hAnsi="Lucida Sans"/>
          <w:sz w:val="20"/>
          <w:szCs w:val="20"/>
        </w:rPr>
      </w:pPr>
      <w:r w:rsidRPr="00490199">
        <w:rPr>
          <w:rFonts w:ascii="Lucida Sans" w:hAnsi="Lucida Sans"/>
          <w:sz w:val="20"/>
          <w:szCs w:val="20"/>
        </w:rPr>
        <w:t>Postbus 105</w:t>
      </w:r>
    </w:p>
    <w:p w14:paraId="6A273B6F" w14:textId="47EBAAC8" w:rsidR="003A1AF9" w:rsidRDefault="001A1396" w:rsidP="003A1AF9">
      <w:pPr>
        <w:pStyle w:val="Geenafstand"/>
        <w:rPr>
          <w:rFonts w:ascii="Lucida Sans" w:hAnsi="Lucida Sans"/>
          <w:sz w:val="20"/>
          <w:szCs w:val="20"/>
        </w:rPr>
      </w:pPr>
      <w:r w:rsidRPr="00490199">
        <w:rPr>
          <w:rFonts w:ascii="Lucida Sans" w:hAnsi="Lucida Sans"/>
          <w:sz w:val="20"/>
          <w:szCs w:val="20"/>
        </w:rPr>
        <w:t>8080AC Elburg</w:t>
      </w:r>
    </w:p>
    <w:p w14:paraId="308CE88E" w14:textId="77777777" w:rsidR="00490199" w:rsidRPr="00490199" w:rsidRDefault="00490199" w:rsidP="003A1AF9">
      <w:pPr>
        <w:pStyle w:val="Geenafstand"/>
        <w:rPr>
          <w:rFonts w:ascii="Lucida Sans" w:hAnsi="Lucida Sans"/>
          <w:sz w:val="20"/>
          <w:szCs w:val="20"/>
        </w:rPr>
      </w:pPr>
    </w:p>
    <w:p w14:paraId="03E669BA" w14:textId="2A2DDCC6" w:rsidR="003A1AF9" w:rsidRDefault="003A1AF9" w:rsidP="003A1AF9">
      <w:pPr>
        <w:pStyle w:val="Geenafstand"/>
        <w:rPr>
          <w:rFonts w:ascii="Lucida Sans" w:hAnsi="Lucida Sans"/>
          <w:sz w:val="20"/>
          <w:szCs w:val="20"/>
        </w:rPr>
      </w:pPr>
      <w:r w:rsidRPr="00490199">
        <w:rPr>
          <w:rFonts w:ascii="Lucida Sans" w:hAnsi="Lucida Sans"/>
          <w:sz w:val="20"/>
          <w:szCs w:val="20"/>
        </w:rPr>
        <w:t>E</w:t>
      </w:r>
      <w:r w:rsidR="001A1396" w:rsidRPr="00490199">
        <w:rPr>
          <w:rFonts w:ascii="Lucida Sans" w:hAnsi="Lucida Sans"/>
          <w:sz w:val="20"/>
          <w:szCs w:val="20"/>
        </w:rPr>
        <w:t xml:space="preserve">-mail: </w:t>
      </w:r>
      <w:hyperlink r:id="rId9" w:history="1">
        <w:r w:rsidR="001A1396" w:rsidRPr="00490199">
          <w:rPr>
            <w:rStyle w:val="Hyperlink"/>
            <w:rFonts w:ascii="Lucida Sans" w:hAnsi="Lucida Sans"/>
            <w:sz w:val="20"/>
            <w:szCs w:val="20"/>
          </w:rPr>
          <w:t>secretariaat@sbno.org</w:t>
        </w:r>
      </w:hyperlink>
      <w:r w:rsidR="001A1396" w:rsidRPr="00490199">
        <w:rPr>
          <w:rFonts w:ascii="Lucida Sans" w:hAnsi="Lucida Sans"/>
          <w:sz w:val="20"/>
          <w:szCs w:val="20"/>
        </w:rPr>
        <w:t xml:space="preserve"> </w:t>
      </w:r>
    </w:p>
    <w:p w14:paraId="087B960E" w14:textId="77777777" w:rsidR="00490199" w:rsidRPr="00490199" w:rsidRDefault="00490199" w:rsidP="003A1AF9">
      <w:pPr>
        <w:pStyle w:val="Geenafstand"/>
        <w:rPr>
          <w:rFonts w:ascii="Lucida Sans" w:hAnsi="Lucida Sans"/>
          <w:sz w:val="20"/>
          <w:szCs w:val="20"/>
        </w:rPr>
      </w:pPr>
    </w:p>
    <w:p w14:paraId="40145776" w14:textId="77777777" w:rsidR="003A1AF9" w:rsidRDefault="003A1AF9" w:rsidP="003A1AF9">
      <w:pPr>
        <w:pStyle w:val="Geenafstand"/>
        <w:rPr>
          <w:rFonts w:ascii="Lucida Sans" w:hAnsi="Lucida Sans"/>
          <w:sz w:val="20"/>
          <w:szCs w:val="20"/>
        </w:rPr>
      </w:pPr>
      <w:r w:rsidRPr="00490199">
        <w:rPr>
          <w:rFonts w:ascii="Lucida Sans" w:hAnsi="Lucida Sans"/>
          <w:sz w:val="20"/>
          <w:szCs w:val="20"/>
        </w:rPr>
        <w:t>Telefoonnummer</w:t>
      </w:r>
      <w:r w:rsidR="001A1396" w:rsidRPr="00490199">
        <w:rPr>
          <w:rFonts w:ascii="Lucida Sans" w:hAnsi="Lucida Sans"/>
          <w:sz w:val="20"/>
          <w:szCs w:val="20"/>
        </w:rPr>
        <w:t>: 06-8761 4984</w:t>
      </w:r>
    </w:p>
    <w:p w14:paraId="0639754D" w14:textId="77777777" w:rsidR="003821CB" w:rsidRDefault="003821CB" w:rsidP="003A1AF9">
      <w:pPr>
        <w:pStyle w:val="Geenafstand"/>
        <w:rPr>
          <w:rFonts w:ascii="Lucida Sans" w:hAnsi="Lucida Sans"/>
          <w:sz w:val="20"/>
          <w:szCs w:val="20"/>
        </w:rPr>
      </w:pPr>
    </w:p>
    <w:p w14:paraId="2746DEA1" w14:textId="3164A3C2" w:rsidR="003821CB" w:rsidRDefault="003821CB" w:rsidP="003A1AF9">
      <w:pPr>
        <w:pStyle w:val="Geenafstand"/>
        <w:rPr>
          <w:rFonts w:ascii="Lucida Sans" w:hAnsi="Lucida Sans"/>
          <w:sz w:val="20"/>
          <w:szCs w:val="20"/>
        </w:rPr>
      </w:pPr>
      <w:r>
        <w:rPr>
          <w:rFonts w:ascii="Lucida Sans" w:hAnsi="Lucida Sans"/>
          <w:sz w:val="20"/>
          <w:szCs w:val="20"/>
        </w:rPr>
        <w:t>Website: www.sbno.org</w:t>
      </w:r>
    </w:p>
    <w:p w14:paraId="2D872673" w14:textId="77777777" w:rsidR="006E3C49" w:rsidRDefault="006E3C49" w:rsidP="003A1AF9">
      <w:pPr>
        <w:pStyle w:val="Geenafstand"/>
        <w:rPr>
          <w:rFonts w:ascii="Lucida Sans" w:hAnsi="Lucida Sans"/>
          <w:sz w:val="20"/>
          <w:szCs w:val="20"/>
        </w:rPr>
      </w:pPr>
    </w:p>
    <w:p w14:paraId="5F08B4F9" w14:textId="69F77061" w:rsidR="00D76ADB" w:rsidRPr="00490199" w:rsidRDefault="00D76ADB" w:rsidP="003A1AF9">
      <w:pPr>
        <w:pStyle w:val="Geenafstand"/>
        <w:rPr>
          <w:rFonts w:ascii="Lucida Sans" w:hAnsi="Lucida Sans"/>
          <w:sz w:val="20"/>
          <w:szCs w:val="20"/>
        </w:rPr>
      </w:pPr>
      <w:r w:rsidRPr="00490199">
        <w:rPr>
          <w:rFonts w:ascii="Lucida Sans" w:hAnsi="Lucida Sans"/>
          <w:sz w:val="20"/>
          <w:szCs w:val="20"/>
        </w:rPr>
        <w:t>RSIN (Rechtspersonen en Samenwerkingsverbanden</w:t>
      </w:r>
    </w:p>
    <w:p w14:paraId="7B1259BA" w14:textId="79B9C323" w:rsidR="00D76ADB" w:rsidRDefault="00D76ADB" w:rsidP="003A1AF9">
      <w:pPr>
        <w:pStyle w:val="Geenafstand"/>
        <w:rPr>
          <w:rFonts w:ascii="Lucida Sans" w:hAnsi="Lucida Sans"/>
          <w:sz w:val="20"/>
          <w:szCs w:val="20"/>
        </w:rPr>
      </w:pPr>
      <w:r w:rsidRPr="00490199">
        <w:rPr>
          <w:rFonts w:ascii="Lucida Sans" w:hAnsi="Lucida Sans"/>
          <w:sz w:val="20"/>
          <w:szCs w:val="20"/>
        </w:rPr>
        <w:t>Informatienummer/fiscaal nummer): 8161.37.274</w:t>
      </w:r>
    </w:p>
    <w:p w14:paraId="40414FCC" w14:textId="77777777" w:rsidR="00490199" w:rsidRPr="00490199" w:rsidRDefault="00490199" w:rsidP="003A1AF9">
      <w:pPr>
        <w:pStyle w:val="Geenafstand"/>
        <w:rPr>
          <w:rFonts w:ascii="Lucida Sans" w:hAnsi="Lucida Sans"/>
          <w:sz w:val="20"/>
          <w:szCs w:val="20"/>
        </w:rPr>
      </w:pPr>
    </w:p>
    <w:p w14:paraId="00E98DCA" w14:textId="42584A19" w:rsidR="00D76ADB" w:rsidRPr="00490199" w:rsidRDefault="00D76ADB" w:rsidP="003A1AF9">
      <w:pPr>
        <w:pStyle w:val="Geenafstand"/>
        <w:rPr>
          <w:rFonts w:ascii="Lucida Sans" w:hAnsi="Lucida Sans"/>
          <w:sz w:val="20"/>
          <w:szCs w:val="20"/>
        </w:rPr>
      </w:pPr>
      <w:r w:rsidRPr="00490199">
        <w:rPr>
          <w:rFonts w:ascii="Lucida Sans" w:hAnsi="Lucida Sans"/>
          <w:sz w:val="20"/>
          <w:szCs w:val="20"/>
        </w:rPr>
        <w:t>Ingeschreven in het handelsregister van de Kamer van Koophandel</w:t>
      </w:r>
    </w:p>
    <w:p w14:paraId="6422D13D" w14:textId="35911AC7" w:rsidR="00D76ADB" w:rsidRPr="00490199" w:rsidRDefault="00D76ADB" w:rsidP="003A1AF9">
      <w:pPr>
        <w:pStyle w:val="Geenafstand"/>
        <w:rPr>
          <w:rFonts w:ascii="Lucida Sans" w:hAnsi="Lucida Sans"/>
          <w:sz w:val="20"/>
          <w:szCs w:val="20"/>
        </w:rPr>
      </w:pPr>
      <w:r w:rsidRPr="00490199">
        <w:rPr>
          <w:rFonts w:ascii="Lucida Sans" w:hAnsi="Lucida Sans"/>
          <w:sz w:val="20"/>
          <w:szCs w:val="20"/>
        </w:rPr>
        <w:t>onder nummer: 41035084</w:t>
      </w:r>
    </w:p>
    <w:p w14:paraId="6F90DAA8" w14:textId="146E50BF" w:rsidR="00D76ADB" w:rsidRPr="005054B8" w:rsidRDefault="00D76ADB" w:rsidP="003A1AF9">
      <w:pPr>
        <w:pStyle w:val="Geenafstand"/>
        <w:rPr>
          <w:rFonts w:ascii="Lucida Sans" w:hAnsi="Lucida Sans"/>
          <w:i/>
          <w:sz w:val="20"/>
          <w:szCs w:val="20"/>
        </w:rPr>
        <w:sectPr w:rsidR="00D76ADB" w:rsidRPr="005054B8">
          <w:headerReference w:type="default" r:id="rId10"/>
          <w:footerReference w:type="default" r:id="rId11"/>
          <w:pgSz w:w="11900" w:h="16840"/>
          <w:pgMar w:top="1417" w:right="1417" w:bottom="1417" w:left="1417" w:header="708" w:footer="708" w:gutter="0"/>
          <w:cols w:space="708"/>
          <w:titlePg/>
        </w:sectPr>
      </w:pPr>
    </w:p>
    <w:sdt>
      <w:sdtPr>
        <w:rPr>
          <w:rFonts w:ascii="Calibri" w:eastAsia="Arial Unicode MS" w:hAnsi="Calibri" w:cs="Times New Roman"/>
          <w:b w:val="0"/>
          <w:bCs w:val="0"/>
          <w:color w:val="auto"/>
          <w:sz w:val="22"/>
          <w:szCs w:val="22"/>
          <w:lang w:val="nl-NL" w:eastAsia="en-US"/>
        </w:rPr>
        <w:id w:val="1192269264"/>
        <w:docPartObj>
          <w:docPartGallery w:val="Table of Contents"/>
          <w:docPartUnique/>
        </w:docPartObj>
      </w:sdtPr>
      <w:sdtContent>
        <w:p w14:paraId="381678FE" w14:textId="30776AEE" w:rsidR="00AA1B1D" w:rsidRPr="008478AE" w:rsidRDefault="00AA1B1D" w:rsidP="00E66AB8">
          <w:pPr>
            <w:pStyle w:val="Kopvaninhoudsopgave"/>
            <w:tabs>
              <w:tab w:val="left" w:pos="2280"/>
            </w:tabs>
            <w:rPr>
              <w:rFonts w:ascii="Lucida Sans" w:hAnsi="Lucida Sans"/>
              <w:sz w:val="22"/>
              <w:szCs w:val="22"/>
              <w:lang w:val="nl-NL"/>
            </w:rPr>
          </w:pPr>
          <w:r w:rsidRPr="008478AE">
            <w:rPr>
              <w:rFonts w:ascii="Lucida Sans" w:hAnsi="Lucida Sans"/>
              <w:sz w:val="22"/>
              <w:szCs w:val="22"/>
              <w:lang w:val="nl-NL"/>
            </w:rPr>
            <w:t>Inhoud</w:t>
          </w:r>
          <w:r w:rsidR="00E66AB8">
            <w:rPr>
              <w:rFonts w:ascii="Lucida Sans" w:hAnsi="Lucida Sans"/>
              <w:sz w:val="22"/>
              <w:szCs w:val="22"/>
              <w:lang w:val="nl-NL"/>
            </w:rPr>
            <w:tab/>
          </w:r>
        </w:p>
        <w:p w14:paraId="381678FF" w14:textId="77777777" w:rsidR="00AA1B1D" w:rsidRPr="008478AE" w:rsidRDefault="00AA1B1D" w:rsidP="00AA1B1D">
          <w:pPr>
            <w:pStyle w:val="Hoofdtekst"/>
            <w:rPr>
              <w:rFonts w:ascii="Lucida Sans" w:hAnsi="Lucida Sans"/>
            </w:rPr>
          </w:pPr>
        </w:p>
        <w:p w14:paraId="59E8D6F0" w14:textId="78742F2C" w:rsidR="002220A4" w:rsidRDefault="00AA1B1D">
          <w:pPr>
            <w:pStyle w:val="Inhopg1"/>
            <w:rPr>
              <w:rFonts w:asciiTheme="minorHAnsi" w:eastAsiaTheme="minorEastAsia" w:hAnsiTheme="minorHAnsi" w:cstheme="minorBidi"/>
              <w:noProof/>
              <w:color w:val="auto"/>
              <w:kern w:val="2"/>
              <w:sz w:val="24"/>
              <w:szCs w:val="24"/>
              <w:bdr w:val="none" w:sz="0" w:space="0" w:color="auto"/>
              <w14:ligatures w14:val="standardContextual"/>
            </w:rPr>
          </w:pPr>
          <w:r w:rsidRPr="008478AE">
            <w:rPr>
              <w:rFonts w:ascii="Lucida Sans" w:hAnsi="Lucida Sans"/>
            </w:rPr>
            <w:fldChar w:fldCharType="begin"/>
          </w:r>
          <w:r w:rsidRPr="008478AE">
            <w:rPr>
              <w:rFonts w:ascii="Lucida Sans" w:hAnsi="Lucida Sans"/>
            </w:rPr>
            <w:instrText xml:space="preserve"> TOC \o "1-3" \h \z \u </w:instrText>
          </w:r>
          <w:r w:rsidRPr="008478AE">
            <w:rPr>
              <w:rFonts w:ascii="Lucida Sans" w:hAnsi="Lucida Sans"/>
            </w:rPr>
            <w:fldChar w:fldCharType="separate"/>
          </w:r>
          <w:hyperlink w:anchor="_Toc172102356" w:history="1">
            <w:r w:rsidR="002220A4" w:rsidRPr="00972117">
              <w:rPr>
                <w:rStyle w:val="Hyperlink"/>
                <w:rFonts w:ascii="Lucida Sans" w:hAnsi="Lucida Sans"/>
                <w:noProof/>
              </w:rPr>
              <w:t>Inleiding</w:t>
            </w:r>
            <w:r w:rsidR="002220A4">
              <w:rPr>
                <w:noProof/>
                <w:webHidden/>
              </w:rPr>
              <w:tab/>
            </w:r>
            <w:r w:rsidR="002220A4">
              <w:rPr>
                <w:noProof/>
                <w:webHidden/>
              </w:rPr>
              <w:fldChar w:fldCharType="begin"/>
            </w:r>
            <w:r w:rsidR="002220A4">
              <w:rPr>
                <w:noProof/>
                <w:webHidden/>
              </w:rPr>
              <w:instrText xml:space="preserve"> PAGEREF _Toc172102356 \h </w:instrText>
            </w:r>
            <w:r w:rsidR="002220A4">
              <w:rPr>
                <w:noProof/>
                <w:webHidden/>
              </w:rPr>
            </w:r>
            <w:r w:rsidR="002220A4">
              <w:rPr>
                <w:noProof/>
                <w:webHidden/>
              </w:rPr>
              <w:fldChar w:fldCharType="separate"/>
            </w:r>
            <w:r w:rsidR="007947AA">
              <w:rPr>
                <w:noProof/>
                <w:webHidden/>
              </w:rPr>
              <w:t>3</w:t>
            </w:r>
            <w:r w:rsidR="002220A4">
              <w:rPr>
                <w:noProof/>
                <w:webHidden/>
              </w:rPr>
              <w:fldChar w:fldCharType="end"/>
            </w:r>
          </w:hyperlink>
        </w:p>
        <w:p w14:paraId="548A8DAD" w14:textId="6BE5394C" w:rsidR="002220A4" w:rsidRDefault="00000000">
          <w:pPr>
            <w:pStyle w:val="Inhopg1"/>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57" w:history="1">
            <w:r w:rsidR="002220A4" w:rsidRPr="00972117">
              <w:rPr>
                <w:rStyle w:val="Hyperlink"/>
                <w:rFonts w:ascii="Lucida Sans" w:hAnsi="Lucida Sans"/>
                <w:noProof/>
              </w:rPr>
              <w:t xml:space="preserve">1.1 </w:t>
            </w:r>
            <w:r w:rsidR="00882FD1">
              <w:rPr>
                <w:rStyle w:val="Hyperlink"/>
                <w:rFonts w:ascii="Lucida Sans" w:hAnsi="Lucida Sans"/>
                <w:noProof/>
              </w:rPr>
              <w:t xml:space="preserve">      </w:t>
            </w:r>
            <w:r w:rsidR="002220A4" w:rsidRPr="00972117">
              <w:rPr>
                <w:rStyle w:val="Hyperlink"/>
                <w:rFonts w:ascii="Lucida Sans" w:hAnsi="Lucida Sans"/>
                <w:noProof/>
              </w:rPr>
              <w:t>Missie/visie</w:t>
            </w:r>
            <w:r w:rsidR="002220A4">
              <w:rPr>
                <w:noProof/>
                <w:webHidden/>
              </w:rPr>
              <w:tab/>
            </w:r>
            <w:r w:rsidR="002220A4">
              <w:rPr>
                <w:noProof/>
                <w:webHidden/>
              </w:rPr>
              <w:fldChar w:fldCharType="begin"/>
            </w:r>
            <w:r w:rsidR="002220A4">
              <w:rPr>
                <w:noProof/>
                <w:webHidden/>
              </w:rPr>
              <w:instrText xml:space="preserve"> PAGEREF _Toc172102357 \h </w:instrText>
            </w:r>
            <w:r w:rsidR="002220A4">
              <w:rPr>
                <w:noProof/>
                <w:webHidden/>
              </w:rPr>
            </w:r>
            <w:r w:rsidR="002220A4">
              <w:rPr>
                <w:noProof/>
                <w:webHidden/>
              </w:rPr>
              <w:fldChar w:fldCharType="separate"/>
            </w:r>
            <w:r w:rsidR="007947AA">
              <w:rPr>
                <w:noProof/>
                <w:webHidden/>
              </w:rPr>
              <w:t>3</w:t>
            </w:r>
            <w:r w:rsidR="002220A4">
              <w:rPr>
                <w:noProof/>
                <w:webHidden/>
              </w:rPr>
              <w:fldChar w:fldCharType="end"/>
            </w:r>
          </w:hyperlink>
        </w:p>
        <w:p w14:paraId="626A138A" w14:textId="7CBDD255" w:rsidR="002220A4" w:rsidRDefault="00000000" w:rsidP="00882FD1">
          <w:pPr>
            <w:pStyle w:val="Inhopg2"/>
            <w:ind w:left="0"/>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58" w:history="1">
            <w:r w:rsidR="002220A4" w:rsidRPr="00972117">
              <w:rPr>
                <w:rStyle w:val="Hyperlink"/>
                <w:rFonts w:ascii="Lucida Sans" w:hAnsi="Lucida Sans"/>
                <w:noProof/>
              </w:rPr>
              <w:t>1.2</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2220A4" w:rsidRPr="00972117">
              <w:rPr>
                <w:rStyle w:val="Hyperlink"/>
                <w:rFonts w:ascii="Lucida Sans" w:hAnsi="Lucida Sans"/>
                <w:noProof/>
              </w:rPr>
              <w:t>Doelstelling</w:t>
            </w:r>
            <w:r w:rsidR="002220A4">
              <w:rPr>
                <w:noProof/>
                <w:webHidden/>
              </w:rPr>
              <w:tab/>
            </w:r>
            <w:r w:rsidR="002220A4">
              <w:rPr>
                <w:noProof/>
                <w:webHidden/>
              </w:rPr>
              <w:fldChar w:fldCharType="begin"/>
            </w:r>
            <w:r w:rsidR="002220A4">
              <w:rPr>
                <w:noProof/>
                <w:webHidden/>
              </w:rPr>
              <w:instrText xml:space="preserve"> PAGEREF _Toc172102358 \h </w:instrText>
            </w:r>
            <w:r w:rsidR="002220A4">
              <w:rPr>
                <w:noProof/>
                <w:webHidden/>
              </w:rPr>
            </w:r>
            <w:r w:rsidR="002220A4">
              <w:rPr>
                <w:noProof/>
                <w:webHidden/>
              </w:rPr>
              <w:fldChar w:fldCharType="separate"/>
            </w:r>
            <w:r w:rsidR="007947AA">
              <w:rPr>
                <w:noProof/>
                <w:webHidden/>
              </w:rPr>
              <w:t>4</w:t>
            </w:r>
            <w:r w:rsidR="002220A4">
              <w:rPr>
                <w:noProof/>
                <w:webHidden/>
              </w:rPr>
              <w:fldChar w:fldCharType="end"/>
            </w:r>
          </w:hyperlink>
        </w:p>
        <w:p w14:paraId="1A7C9257" w14:textId="48E3BFB1" w:rsidR="002220A4" w:rsidRDefault="00000000" w:rsidP="00882FD1">
          <w:pPr>
            <w:pStyle w:val="Inhopg2"/>
            <w:ind w:left="0"/>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59" w:history="1">
            <w:r w:rsidR="002220A4" w:rsidRPr="00972117">
              <w:rPr>
                <w:rStyle w:val="Hyperlink"/>
                <w:rFonts w:ascii="Lucida Sans" w:hAnsi="Lucida Sans"/>
                <w:noProof/>
              </w:rPr>
              <w:t>1.3</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2220A4" w:rsidRPr="00972117">
              <w:rPr>
                <w:rStyle w:val="Hyperlink"/>
                <w:rFonts w:ascii="Lucida Sans" w:hAnsi="Lucida Sans"/>
                <w:noProof/>
              </w:rPr>
              <w:t>Strategie</w:t>
            </w:r>
            <w:r w:rsidR="002220A4">
              <w:rPr>
                <w:noProof/>
                <w:webHidden/>
              </w:rPr>
              <w:tab/>
            </w:r>
            <w:r w:rsidR="002220A4">
              <w:rPr>
                <w:noProof/>
                <w:webHidden/>
              </w:rPr>
              <w:fldChar w:fldCharType="begin"/>
            </w:r>
            <w:r w:rsidR="002220A4">
              <w:rPr>
                <w:noProof/>
                <w:webHidden/>
              </w:rPr>
              <w:instrText xml:space="preserve"> PAGEREF _Toc172102359 \h </w:instrText>
            </w:r>
            <w:r w:rsidR="002220A4">
              <w:rPr>
                <w:noProof/>
                <w:webHidden/>
              </w:rPr>
            </w:r>
            <w:r w:rsidR="002220A4">
              <w:rPr>
                <w:noProof/>
                <w:webHidden/>
              </w:rPr>
              <w:fldChar w:fldCharType="separate"/>
            </w:r>
            <w:r w:rsidR="007947AA">
              <w:rPr>
                <w:noProof/>
                <w:webHidden/>
              </w:rPr>
              <w:t>4</w:t>
            </w:r>
            <w:r w:rsidR="002220A4">
              <w:rPr>
                <w:noProof/>
                <w:webHidden/>
              </w:rPr>
              <w:fldChar w:fldCharType="end"/>
            </w:r>
          </w:hyperlink>
        </w:p>
        <w:p w14:paraId="3806DB16" w14:textId="526C8EF9" w:rsidR="002220A4" w:rsidRDefault="00000000">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60" w:history="1">
            <w:r w:rsidR="002220A4" w:rsidRPr="00972117">
              <w:rPr>
                <w:rStyle w:val="Hyperlink"/>
                <w:rFonts w:ascii="Lucida Sans" w:hAnsi="Lucida Sans"/>
                <w:noProof/>
              </w:rPr>
              <w:t>2.1</w:t>
            </w:r>
            <w:r w:rsidR="00882FD1">
              <w:rPr>
                <w:rStyle w:val="Hyperlink"/>
                <w:rFonts w:ascii="Lucida Sans" w:hAnsi="Lucida Sans"/>
                <w:noProof/>
              </w:rPr>
              <w:t xml:space="preserve">        </w:t>
            </w:r>
            <w:r w:rsidR="002220A4" w:rsidRPr="00972117">
              <w:rPr>
                <w:rStyle w:val="Hyperlink"/>
                <w:rFonts w:ascii="Lucida Sans" w:hAnsi="Lucida Sans"/>
                <w:noProof/>
              </w:rPr>
              <w:t>Huidige situatie</w:t>
            </w:r>
            <w:r w:rsidR="002220A4">
              <w:rPr>
                <w:noProof/>
                <w:webHidden/>
              </w:rPr>
              <w:tab/>
            </w:r>
            <w:r w:rsidR="002220A4">
              <w:rPr>
                <w:noProof/>
                <w:webHidden/>
              </w:rPr>
              <w:fldChar w:fldCharType="begin"/>
            </w:r>
            <w:r w:rsidR="002220A4">
              <w:rPr>
                <w:noProof/>
                <w:webHidden/>
              </w:rPr>
              <w:instrText xml:space="preserve"> PAGEREF _Toc172102360 \h </w:instrText>
            </w:r>
            <w:r w:rsidR="002220A4">
              <w:rPr>
                <w:noProof/>
                <w:webHidden/>
              </w:rPr>
            </w:r>
            <w:r w:rsidR="002220A4">
              <w:rPr>
                <w:noProof/>
                <w:webHidden/>
              </w:rPr>
              <w:fldChar w:fldCharType="separate"/>
            </w:r>
            <w:r w:rsidR="007947AA">
              <w:rPr>
                <w:noProof/>
                <w:webHidden/>
              </w:rPr>
              <w:t>5</w:t>
            </w:r>
            <w:r w:rsidR="002220A4">
              <w:rPr>
                <w:noProof/>
                <w:webHidden/>
              </w:rPr>
              <w:fldChar w:fldCharType="end"/>
            </w:r>
          </w:hyperlink>
        </w:p>
        <w:p w14:paraId="7A0FBFC4" w14:textId="6929D0E6" w:rsidR="002220A4" w:rsidRDefault="00000000" w:rsidP="00882FD1">
          <w:pPr>
            <w:pStyle w:val="Inhopg2"/>
            <w:ind w:left="0"/>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61" w:history="1">
            <w:r w:rsidR="002220A4" w:rsidRPr="00972117">
              <w:rPr>
                <w:rStyle w:val="Hyperlink"/>
                <w:rFonts w:ascii="Lucida Sans" w:hAnsi="Lucida Sans"/>
                <w:noProof/>
              </w:rPr>
              <w:t>2.2</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2220A4" w:rsidRPr="00972117">
              <w:rPr>
                <w:rStyle w:val="Hyperlink"/>
                <w:rFonts w:ascii="Lucida Sans" w:hAnsi="Lucida Sans"/>
                <w:noProof/>
              </w:rPr>
              <w:t>Activiteiten van de stichting</w:t>
            </w:r>
            <w:r w:rsidR="002220A4">
              <w:rPr>
                <w:noProof/>
                <w:webHidden/>
              </w:rPr>
              <w:tab/>
            </w:r>
            <w:r w:rsidR="002220A4">
              <w:rPr>
                <w:noProof/>
                <w:webHidden/>
              </w:rPr>
              <w:fldChar w:fldCharType="begin"/>
            </w:r>
            <w:r w:rsidR="002220A4">
              <w:rPr>
                <w:noProof/>
                <w:webHidden/>
              </w:rPr>
              <w:instrText xml:space="preserve"> PAGEREF _Toc172102361 \h </w:instrText>
            </w:r>
            <w:r w:rsidR="002220A4">
              <w:rPr>
                <w:noProof/>
                <w:webHidden/>
              </w:rPr>
            </w:r>
            <w:r w:rsidR="002220A4">
              <w:rPr>
                <w:noProof/>
                <w:webHidden/>
              </w:rPr>
              <w:fldChar w:fldCharType="separate"/>
            </w:r>
            <w:r w:rsidR="007947AA">
              <w:rPr>
                <w:noProof/>
                <w:webHidden/>
              </w:rPr>
              <w:t>5</w:t>
            </w:r>
            <w:r w:rsidR="002220A4">
              <w:rPr>
                <w:noProof/>
                <w:webHidden/>
              </w:rPr>
              <w:fldChar w:fldCharType="end"/>
            </w:r>
          </w:hyperlink>
        </w:p>
        <w:p w14:paraId="493CCE2B" w14:textId="6CAD8354" w:rsidR="002220A4" w:rsidRDefault="00000000">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62" w:history="1">
            <w:r w:rsidR="002220A4" w:rsidRPr="00972117">
              <w:rPr>
                <w:rStyle w:val="Hyperlink"/>
                <w:rFonts w:ascii="Lucida Sans" w:hAnsi="Lucida Sans"/>
                <w:noProof/>
              </w:rPr>
              <w:t>3.1</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882FD1">
              <w:rPr>
                <w:rFonts w:asciiTheme="minorHAnsi" w:eastAsiaTheme="minorEastAsia" w:hAnsiTheme="minorHAnsi" w:cstheme="minorBidi"/>
                <w:noProof/>
                <w:color w:val="auto"/>
                <w:kern w:val="2"/>
                <w:sz w:val="24"/>
                <w:szCs w:val="24"/>
                <w:bdr w:val="none" w:sz="0" w:space="0" w:color="auto"/>
                <w14:ligatures w14:val="standardContextual"/>
              </w:rPr>
              <w:t xml:space="preserve">   </w:t>
            </w:r>
            <w:r w:rsidR="002220A4" w:rsidRPr="00972117">
              <w:rPr>
                <w:rStyle w:val="Hyperlink"/>
                <w:rFonts w:ascii="Lucida Sans" w:hAnsi="Lucida Sans"/>
                <w:noProof/>
              </w:rPr>
              <w:t>Mogelijke toekomstige ontwikkelingen</w:t>
            </w:r>
            <w:r w:rsidR="002220A4">
              <w:rPr>
                <w:noProof/>
                <w:webHidden/>
              </w:rPr>
              <w:tab/>
            </w:r>
            <w:r w:rsidR="002220A4">
              <w:rPr>
                <w:noProof/>
                <w:webHidden/>
              </w:rPr>
              <w:fldChar w:fldCharType="begin"/>
            </w:r>
            <w:r w:rsidR="002220A4">
              <w:rPr>
                <w:noProof/>
                <w:webHidden/>
              </w:rPr>
              <w:instrText xml:space="preserve"> PAGEREF _Toc172102362 \h </w:instrText>
            </w:r>
            <w:r w:rsidR="002220A4">
              <w:rPr>
                <w:noProof/>
                <w:webHidden/>
              </w:rPr>
            </w:r>
            <w:r w:rsidR="002220A4">
              <w:rPr>
                <w:noProof/>
                <w:webHidden/>
              </w:rPr>
              <w:fldChar w:fldCharType="separate"/>
            </w:r>
            <w:r w:rsidR="007947AA">
              <w:rPr>
                <w:noProof/>
                <w:webHidden/>
              </w:rPr>
              <w:t>7</w:t>
            </w:r>
            <w:r w:rsidR="002220A4">
              <w:rPr>
                <w:noProof/>
                <w:webHidden/>
              </w:rPr>
              <w:fldChar w:fldCharType="end"/>
            </w:r>
          </w:hyperlink>
        </w:p>
        <w:p w14:paraId="3CBE2D26" w14:textId="388A9B3C" w:rsidR="002220A4" w:rsidRDefault="00000000">
          <w:pPr>
            <w:pStyle w:val="Inhopg1"/>
            <w:tabs>
              <w:tab w:val="left" w:pos="72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63" w:history="1">
            <w:r w:rsidR="002220A4" w:rsidRPr="00972117">
              <w:rPr>
                <w:rStyle w:val="Hyperlink"/>
                <w:rFonts w:ascii="Lucida Sans" w:hAnsi="Lucida Sans"/>
                <w:noProof/>
              </w:rPr>
              <w:t>4.1</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882FD1">
              <w:rPr>
                <w:rFonts w:asciiTheme="minorHAnsi" w:eastAsiaTheme="minorEastAsia" w:hAnsiTheme="minorHAnsi" w:cstheme="minorBidi"/>
                <w:noProof/>
                <w:color w:val="auto"/>
                <w:kern w:val="2"/>
                <w:sz w:val="24"/>
                <w:szCs w:val="24"/>
                <w:bdr w:val="none" w:sz="0" w:space="0" w:color="auto"/>
                <w14:ligatures w14:val="standardContextual"/>
              </w:rPr>
              <w:t xml:space="preserve">   </w:t>
            </w:r>
            <w:r w:rsidR="002220A4" w:rsidRPr="00972117">
              <w:rPr>
                <w:rStyle w:val="Hyperlink"/>
                <w:rFonts w:ascii="Lucida Sans" w:hAnsi="Lucida Sans"/>
                <w:noProof/>
              </w:rPr>
              <w:t>Organisatie</w:t>
            </w:r>
            <w:r w:rsidR="002220A4">
              <w:rPr>
                <w:noProof/>
                <w:webHidden/>
              </w:rPr>
              <w:tab/>
            </w:r>
            <w:r w:rsidR="002220A4">
              <w:rPr>
                <w:noProof/>
                <w:webHidden/>
              </w:rPr>
              <w:fldChar w:fldCharType="begin"/>
            </w:r>
            <w:r w:rsidR="002220A4">
              <w:rPr>
                <w:noProof/>
                <w:webHidden/>
              </w:rPr>
              <w:instrText xml:space="preserve"> PAGEREF _Toc172102363 \h </w:instrText>
            </w:r>
            <w:r w:rsidR="002220A4">
              <w:rPr>
                <w:noProof/>
                <w:webHidden/>
              </w:rPr>
            </w:r>
            <w:r w:rsidR="002220A4">
              <w:rPr>
                <w:noProof/>
                <w:webHidden/>
              </w:rPr>
              <w:fldChar w:fldCharType="separate"/>
            </w:r>
            <w:r w:rsidR="007947AA">
              <w:rPr>
                <w:noProof/>
                <w:webHidden/>
              </w:rPr>
              <w:t>8</w:t>
            </w:r>
            <w:r w:rsidR="002220A4">
              <w:rPr>
                <w:noProof/>
                <w:webHidden/>
              </w:rPr>
              <w:fldChar w:fldCharType="end"/>
            </w:r>
          </w:hyperlink>
        </w:p>
        <w:p w14:paraId="66D6E95D" w14:textId="3C8BAEB8" w:rsidR="002220A4" w:rsidRDefault="00000000" w:rsidP="00882FD1">
          <w:pPr>
            <w:pStyle w:val="Inhopg2"/>
            <w:ind w:left="0"/>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64" w:history="1">
            <w:r w:rsidR="002220A4" w:rsidRPr="00972117">
              <w:rPr>
                <w:rStyle w:val="Hyperlink"/>
                <w:rFonts w:ascii="Lucida Sans" w:hAnsi="Lucida Sans"/>
                <w:noProof/>
              </w:rPr>
              <w:t>4.2</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2220A4" w:rsidRPr="00972117">
              <w:rPr>
                <w:rStyle w:val="Hyperlink"/>
                <w:rFonts w:ascii="Lucida Sans" w:hAnsi="Lucida Sans"/>
                <w:noProof/>
              </w:rPr>
              <w:t>Bestuur</w:t>
            </w:r>
            <w:r w:rsidR="002220A4">
              <w:rPr>
                <w:noProof/>
                <w:webHidden/>
              </w:rPr>
              <w:tab/>
            </w:r>
            <w:r w:rsidR="002220A4">
              <w:rPr>
                <w:noProof/>
                <w:webHidden/>
              </w:rPr>
              <w:fldChar w:fldCharType="begin"/>
            </w:r>
            <w:r w:rsidR="002220A4">
              <w:rPr>
                <w:noProof/>
                <w:webHidden/>
              </w:rPr>
              <w:instrText xml:space="preserve"> PAGEREF _Toc172102364 \h </w:instrText>
            </w:r>
            <w:r w:rsidR="002220A4">
              <w:rPr>
                <w:noProof/>
                <w:webHidden/>
              </w:rPr>
            </w:r>
            <w:r w:rsidR="002220A4">
              <w:rPr>
                <w:noProof/>
                <w:webHidden/>
              </w:rPr>
              <w:fldChar w:fldCharType="separate"/>
            </w:r>
            <w:r w:rsidR="007947AA">
              <w:rPr>
                <w:noProof/>
                <w:webHidden/>
              </w:rPr>
              <w:t>8</w:t>
            </w:r>
            <w:r w:rsidR="002220A4">
              <w:rPr>
                <w:noProof/>
                <w:webHidden/>
              </w:rPr>
              <w:fldChar w:fldCharType="end"/>
            </w:r>
          </w:hyperlink>
        </w:p>
        <w:p w14:paraId="5DC37777" w14:textId="7FB9BF28" w:rsidR="002220A4" w:rsidRDefault="00000000">
          <w:pPr>
            <w:pStyle w:val="Inhopg1"/>
            <w:tabs>
              <w:tab w:val="left" w:pos="480"/>
            </w:tabs>
            <w:rPr>
              <w:rFonts w:asciiTheme="minorHAnsi" w:eastAsiaTheme="minorEastAsia" w:hAnsiTheme="minorHAnsi" w:cstheme="minorBidi"/>
              <w:noProof/>
              <w:color w:val="auto"/>
              <w:kern w:val="2"/>
              <w:sz w:val="24"/>
              <w:szCs w:val="24"/>
              <w:bdr w:val="none" w:sz="0" w:space="0" w:color="auto"/>
              <w14:ligatures w14:val="standardContextual"/>
            </w:rPr>
          </w:pPr>
          <w:hyperlink w:anchor="_Toc172102365" w:history="1">
            <w:r w:rsidR="002220A4" w:rsidRPr="00972117">
              <w:rPr>
                <w:rStyle w:val="Hyperlink"/>
                <w:rFonts w:ascii="Lucida Sans" w:hAnsi="Lucida Sans"/>
                <w:noProof/>
              </w:rPr>
              <w:t>5.</w:t>
            </w:r>
            <w:r w:rsidR="00882FD1">
              <w:rPr>
                <w:rStyle w:val="Hyperlink"/>
                <w:rFonts w:ascii="Lucida Sans" w:hAnsi="Lucida Sans"/>
                <w:noProof/>
              </w:rPr>
              <w:t xml:space="preserve">1 </w:t>
            </w:r>
            <w:r w:rsidR="002220A4">
              <w:rPr>
                <w:rFonts w:asciiTheme="minorHAnsi" w:eastAsiaTheme="minorEastAsia" w:hAnsiTheme="minorHAnsi" w:cstheme="minorBidi"/>
                <w:noProof/>
                <w:color w:val="auto"/>
                <w:kern w:val="2"/>
                <w:sz w:val="24"/>
                <w:szCs w:val="24"/>
                <w:bdr w:val="none" w:sz="0" w:space="0" w:color="auto"/>
                <w14:ligatures w14:val="standardContextual"/>
              </w:rPr>
              <w:tab/>
            </w:r>
            <w:r w:rsidR="00882FD1">
              <w:rPr>
                <w:rFonts w:asciiTheme="minorHAnsi" w:eastAsiaTheme="minorEastAsia" w:hAnsiTheme="minorHAnsi" w:cstheme="minorBidi"/>
                <w:noProof/>
                <w:color w:val="auto"/>
                <w:kern w:val="2"/>
                <w:sz w:val="24"/>
                <w:szCs w:val="24"/>
                <w:bdr w:val="none" w:sz="0" w:space="0" w:color="auto"/>
                <w14:ligatures w14:val="standardContextual"/>
              </w:rPr>
              <w:t xml:space="preserve">       </w:t>
            </w:r>
            <w:r w:rsidR="002220A4" w:rsidRPr="00972117">
              <w:rPr>
                <w:rStyle w:val="Hyperlink"/>
                <w:rFonts w:ascii="Lucida Sans" w:hAnsi="Lucida Sans"/>
                <w:noProof/>
              </w:rPr>
              <w:t>Financiën</w:t>
            </w:r>
            <w:r w:rsidR="002220A4">
              <w:rPr>
                <w:noProof/>
                <w:webHidden/>
              </w:rPr>
              <w:tab/>
            </w:r>
            <w:r w:rsidR="002220A4">
              <w:rPr>
                <w:noProof/>
                <w:webHidden/>
              </w:rPr>
              <w:fldChar w:fldCharType="begin"/>
            </w:r>
            <w:r w:rsidR="002220A4">
              <w:rPr>
                <w:noProof/>
                <w:webHidden/>
              </w:rPr>
              <w:instrText xml:space="preserve"> PAGEREF _Toc172102365 \h </w:instrText>
            </w:r>
            <w:r w:rsidR="002220A4">
              <w:rPr>
                <w:noProof/>
                <w:webHidden/>
              </w:rPr>
            </w:r>
            <w:r w:rsidR="002220A4">
              <w:rPr>
                <w:noProof/>
                <w:webHidden/>
              </w:rPr>
              <w:fldChar w:fldCharType="separate"/>
            </w:r>
            <w:r w:rsidR="007947AA">
              <w:rPr>
                <w:noProof/>
                <w:webHidden/>
              </w:rPr>
              <w:t>9</w:t>
            </w:r>
            <w:r w:rsidR="002220A4">
              <w:rPr>
                <w:noProof/>
                <w:webHidden/>
              </w:rPr>
              <w:fldChar w:fldCharType="end"/>
            </w:r>
          </w:hyperlink>
        </w:p>
        <w:p w14:paraId="3816790D" w14:textId="2ECAF28A" w:rsidR="00AA1B1D" w:rsidRPr="005054B8" w:rsidRDefault="00AA1B1D" w:rsidP="00AA1B1D">
          <w:pPr>
            <w:rPr>
              <w:rFonts w:ascii="Calibri" w:hAnsi="Calibri"/>
              <w:sz w:val="22"/>
              <w:szCs w:val="22"/>
            </w:rPr>
          </w:pPr>
          <w:r w:rsidRPr="008478AE">
            <w:rPr>
              <w:rFonts w:ascii="Lucida Sans" w:hAnsi="Lucida Sans"/>
              <w:b/>
              <w:bCs/>
              <w:sz w:val="22"/>
              <w:szCs w:val="22"/>
            </w:rPr>
            <w:fldChar w:fldCharType="end"/>
          </w:r>
        </w:p>
      </w:sdtContent>
    </w:sdt>
    <w:p w14:paraId="3816790E" w14:textId="77777777" w:rsidR="00AA1B1D" w:rsidRPr="005054B8" w:rsidRDefault="00AA1B1D" w:rsidP="00AA1B1D">
      <w:pPr>
        <w:rPr>
          <w:rFonts w:ascii="Calibri" w:hAnsi="Calibri"/>
          <w:sz w:val="22"/>
          <w:szCs w:val="22"/>
        </w:rPr>
      </w:pPr>
      <w:r w:rsidRPr="005054B8">
        <w:rPr>
          <w:rFonts w:ascii="Calibri" w:hAnsi="Calibri"/>
          <w:sz w:val="22"/>
          <w:szCs w:val="22"/>
        </w:rPr>
        <w:br w:type="page"/>
      </w:r>
    </w:p>
    <w:p w14:paraId="3816790F" w14:textId="47F5896A" w:rsidR="00AA1B1D" w:rsidRPr="005054B8" w:rsidRDefault="00AA1B1D" w:rsidP="001A1396">
      <w:pPr>
        <w:pStyle w:val="Kop1"/>
        <w:tabs>
          <w:tab w:val="left" w:pos="6810"/>
        </w:tabs>
        <w:rPr>
          <w:rFonts w:ascii="Lucida Sans" w:hAnsi="Lucida Sans"/>
          <w:sz w:val="26"/>
          <w:szCs w:val="26"/>
        </w:rPr>
      </w:pPr>
      <w:bookmarkStart w:id="1" w:name="_Toc172102356"/>
      <w:r w:rsidRPr="005054B8">
        <w:rPr>
          <w:rFonts w:ascii="Lucida Sans" w:hAnsi="Lucida Sans"/>
          <w:sz w:val="26"/>
          <w:szCs w:val="26"/>
        </w:rPr>
        <w:lastRenderedPageBreak/>
        <w:t>Inleiding</w:t>
      </w:r>
      <w:bookmarkEnd w:id="1"/>
      <w:r w:rsidR="001A1396">
        <w:rPr>
          <w:rFonts w:ascii="Lucida Sans" w:hAnsi="Lucida Sans"/>
          <w:sz w:val="26"/>
          <w:szCs w:val="26"/>
        </w:rPr>
        <w:tab/>
      </w:r>
    </w:p>
    <w:p w14:paraId="38167910" w14:textId="77777777" w:rsidR="00AA1B1D" w:rsidRPr="005054B8" w:rsidRDefault="00AA1B1D" w:rsidP="007947AA">
      <w:pPr>
        <w:pStyle w:val="Geenafstand"/>
        <w:spacing w:line="276" w:lineRule="auto"/>
        <w:rPr>
          <w:rFonts w:ascii="Lucida Sans" w:hAnsi="Lucida Sans"/>
        </w:rPr>
      </w:pPr>
    </w:p>
    <w:p w14:paraId="643364BB" w14:textId="787A074F" w:rsidR="00453BB8" w:rsidRDefault="00453BB8" w:rsidP="007947AA">
      <w:pPr>
        <w:pStyle w:val="Geenafstand"/>
        <w:spacing w:line="276" w:lineRule="auto"/>
        <w:rPr>
          <w:rFonts w:ascii="Lucida Sans" w:hAnsi="Lucida Sans"/>
          <w:iCs/>
        </w:rPr>
      </w:pPr>
      <w:r>
        <w:rPr>
          <w:rFonts w:ascii="Lucida Sans" w:hAnsi="Lucida Sans"/>
          <w:iCs/>
        </w:rPr>
        <w:t xml:space="preserve">Stichting tot behoud van het Nederlandse Orgel werd in 1973 opgericht met als doel: Het verlenen van materiële en immateriële steun tot behoud van orgels in Nederland met historische waarde, bij voorkeur voorkomend op de monumentenlijst. </w:t>
      </w:r>
    </w:p>
    <w:p w14:paraId="6FC6B739" w14:textId="77777777" w:rsidR="00453BB8" w:rsidRDefault="00453BB8" w:rsidP="007947AA">
      <w:pPr>
        <w:pStyle w:val="Geenafstand"/>
        <w:spacing w:line="276" w:lineRule="auto"/>
        <w:rPr>
          <w:rFonts w:ascii="Lucida Sans" w:hAnsi="Lucida Sans"/>
          <w:iCs/>
        </w:rPr>
      </w:pPr>
    </w:p>
    <w:p w14:paraId="2291B092" w14:textId="3E79E159" w:rsidR="00453BB8" w:rsidRDefault="00453BB8" w:rsidP="007947AA">
      <w:pPr>
        <w:pStyle w:val="Geenafstand"/>
        <w:spacing w:line="276" w:lineRule="auto"/>
        <w:rPr>
          <w:rFonts w:ascii="Lucida Sans" w:hAnsi="Lucida Sans"/>
          <w:iCs/>
        </w:rPr>
      </w:pPr>
      <w:r>
        <w:rPr>
          <w:rFonts w:ascii="Lucida Sans" w:hAnsi="Lucida Sans"/>
          <w:iCs/>
        </w:rPr>
        <w:t xml:space="preserve">De </w:t>
      </w:r>
      <w:r w:rsidR="00A87B7E">
        <w:rPr>
          <w:rFonts w:ascii="Lucida Sans" w:hAnsi="Lucida Sans"/>
          <w:iCs/>
        </w:rPr>
        <w:t>s</w:t>
      </w:r>
      <w:r>
        <w:rPr>
          <w:rFonts w:ascii="Lucida Sans" w:hAnsi="Lucida Sans"/>
          <w:iCs/>
        </w:rPr>
        <w:t>tichting wil door het verwerven van geldelijke middelen van donateurs en andere begunstigers, de instandhouding van historische Nederlandse orgels door groot onderhoud en restauratie bevorderen.</w:t>
      </w:r>
      <w:r w:rsidR="00B47CDE">
        <w:rPr>
          <w:rFonts w:ascii="Lucida Sans" w:hAnsi="Lucida Sans"/>
          <w:iCs/>
        </w:rPr>
        <w:t xml:space="preserve"> Bovendien organiseert de Stichting orgelexcursies, geeft brochures uit en zoekt steeds naar mogelijkheden het Nederlandse historische orgel onder de aandacht te brengen bij een breed publiek.</w:t>
      </w:r>
    </w:p>
    <w:p w14:paraId="78DCE1A5" w14:textId="77777777" w:rsidR="00453BB8" w:rsidRDefault="00453BB8" w:rsidP="007947AA">
      <w:pPr>
        <w:pStyle w:val="Geenafstand"/>
        <w:spacing w:line="276" w:lineRule="auto"/>
        <w:rPr>
          <w:rFonts w:ascii="Lucida Sans" w:hAnsi="Lucida Sans"/>
          <w:iCs/>
        </w:rPr>
      </w:pPr>
    </w:p>
    <w:p w14:paraId="2CE0225D" w14:textId="77777777" w:rsidR="001F7E04" w:rsidRDefault="00453BB8" w:rsidP="007947AA">
      <w:pPr>
        <w:pStyle w:val="Geenafstand"/>
        <w:spacing w:line="276" w:lineRule="auto"/>
        <w:rPr>
          <w:rFonts w:ascii="Lucida Sans" w:hAnsi="Lucida Sans"/>
          <w:iCs/>
        </w:rPr>
      </w:pPr>
      <w:r>
        <w:rPr>
          <w:rFonts w:ascii="Lucida Sans" w:hAnsi="Lucida Sans"/>
          <w:iCs/>
        </w:rPr>
        <w:t xml:space="preserve">In de afgelopen 50 jaar heeft de Stichting zich een eigen plaats verworven in orgel minnend Nederland. </w:t>
      </w:r>
      <w:r w:rsidR="001F7E04">
        <w:rPr>
          <w:rFonts w:ascii="Lucida Sans" w:hAnsi="Lucida Sans"/>
          <w:iCs/>
        </w:rPr>
        <w:t xml:space="preserve">Bij veel projecten van groot onderhoud en restauratie heeft de Stichting een financiële bijdrage kunnen geven zodat mede hierdoor de onderhoudstoestand van de orgels in Nederland over het algemeen verbeterd is. </w:t>
      </w:r>
    </w:p>
    <w:p w14:paraId="01575C77" w14:textId="77777777" w:rsidR="001F7E04" w:rsidRDefault="001F7E04" w:rsidP="007947AA">
      <w:pPr>
        <w:pStyle w:val="Geenafstand"/>
        <w:spacing w:line="276" w:lineRule="auto"/>
        <w:rPr>
          <w:rFonts w:ascii="Lucida Sans" w:hAnsi="Lucida Sans"/>
          <w:iCs/>
        </w:rPr>
      </w:pPr>
    </w:p>
    <w:p w14:paraId="0D7F5478" w14:textId="04FE4F8F" w:rsidR="00926B26" w:rsidRDefault="001F7E04" w:rsidP="007947AA">
      <w:pPr>
        <w:pStyle w:val="Geenafstand"/>
        <w:spacing w:line="276" w:lineRule="auto"/>
        <w:rPr>
          <w:rFonts w:ascii="Lucida Sans" w:hAnsi="Lucida Sans"/>
          <w:iCs/>
        </w:rPr>
      </w:pPr>
      <w:r>
        <w:rPr>
          <w:rFonts w:ascii="Lucida Sans" w:hAnsi="Lucida Sans"/>
          <w:iCs/>
        </w:rPr>
        <w:t>Ook in de komende periode zal de Stichting zich inzetten voor het eertijds gestelde doel. Omdat de orgelwereld in de loop van de tijd veranderd is en zal veranderen</w:t>
      </w:r>
      <w:r w:rsidR="00926B26">
        <w:rPr>
          <w:rFonts w:ascii="Lucida Sans" w:hAnsi="Lucida Sans"/>
          <w:iCs/>
        </w:rPr>
        <w:t>,</w:t>
      </w:r>
      <w:r>
        <w:rPr>
          <w:rFonts w:ascii="Lucida Sans" w:hAnsi="Lucida Sans"/>
          <w:iCs/>
        </w:rPr>
        <w:t xml:space="preserve"> zal naast dit </w:t>
      </w:r>
      <w:r w:rsidR="00220537">
        <w:rPr>
          <w:rFonts w:ascii="Lucida Sans" w:hAnsi="Lucida Sans"/>
          <w:iCs/>
        </w:rPr>
        <w:t xml:space="preserve">primaire </w:t>
      </w:r>
      <w:r>
        <w:rPr>
          <w:rFonts w:ascii="Lucida Sans" w:hAnsi="Lucida Sans"/>
          <w:iCs/>
        </w:rPr>
        <w:t xml:space="preserve">doel de focus </w:t>
      </w:r>
      <w:r w:rsidR="003821CB">
        <w:rPr>
          <w:rFonts w:ascii="Lucida Sans" w:hAnsi="Lucida Sans"/>
          <w:iCs/>
        </w:rPr>
        <w:t xml:space="preserve">voor de komende beleidsperiode </w:t>
      </w:r>
      <w:r>
        <w:rPr>
          <w:rFonts w:ascii="Lucida Sans" w:hAnsi="Lucida Sans"/>
          <w:iCs/>
        </w:rPr>
        <w:t xml:space="preserve">van het bestuur ook </w:t>
      </w:r>
      <w:r w:rsidR="00926B26">
        <w:rPr>
          <w:rFonts w:ascii="Lucida Sans" w:hAnsi="Lucida Sans"/>
          <w:iCs/>
        </w:rPr>
        <w:t xml:space="preserve">moeten </w:t>
      </w:r>
      <w:r>
        <w:rPr>
          <w:rFonts w:ascii="Lucida Sans" w:hAnsi="Lucida Sans"/>
          <w:iCs/>
        </w:rPr>
        <w:t>liggen op de continuïteit van de Stichting</w:t>
      </w:r>
      <w:r w:rsidR="00926B26">
        <w:rPr>
          <w:rFonts w:ascii="Lucida Sans" w:hAnsi="Lucida Sans"/>
          <w:iCs/>
        </w:rPr>
        <w:t xml:space="preserve"> op langere termijn</w:t>
      </w:r>
      <w:r>
        <w:rPr>
          <w:rFonts w:ascii="Lucida Sans" w:hAnsi="Lucida Sans"/>
          <w:iCs/>
        </w:rPr>
        <w:t xml:space="preserve">. </w:t>
      </w:r>
    </w:p>
    <w:p w14:paraId="0AAA7F9C" w14:textId="77777777" w:rsidR="00926B26" w:rsidRDefault="00926B26" w:rsidP="007947AA">
      <w:pPr>
        <w:pStyle w:val="Geenafstand"/>
        <w:spacing w:line="276" w:lineRule="auto"/>
        <w:rPr>
          <w:rFonts w:ascii="Lucida Sans" w:hAnsi="Lucida Sans"/>
          <w:iCs/>
        </w:rPr>
      </w:pPr>
    </w:p>
    <w:p w14:paraId="646EA055" w14:textId="3F88D647" w:rsidR="00453BB8" w:rsidRPr="00453BB8" w:rsidRDefault="00926B26" w:rsidP="007947AA">
      <w:pPr>
        <w:pStyle w:val="Geenafstand"/>
        <w:spacing w:line="276" w:lineRule="auto"/>
        <w:rPr>
          <w:rFonts w:ascii="Lucida Sans" w:hAnsi="Lucida Sans"/>
          <w:iCs/>
        </w:rPr>
      </w:pPr>
      <w:r>
        <w:rPr>
          <w:rFonts w:ascii="Lucida Sans" w:hAnsi="Lucida Sans"/>
          <w:iCs/>
        </w:rPr>
        <w:t xml:space="preserve">Het Beleidsplan 2024-2027 wil de richting geven </w:t>
      </w:r>
      <w:r w:rsidR="00764117">
        <w:rPr>
          <w:rFonts w:ascii="Lucida Sans" w:hAnsi="Lucida Sans"/>
          <w:iCs/>
        </w:rPr>
        <w:t xml:space="preserve">aan </w:t>
      </w:r>
      <w:r>
        <w:rPr>
          <w:rFonts w:ascii="Lucida Sans" w:hAnsi="Lucida Sans"/>
          <w:iCs/>
        </w:rPr>
        <w:t xml:space="preserve">hoe </w:t>
      </w:r>
      <w:r w:rsidR="00A87B7E">
        <w:rPr>
          <w:rFonts w:ascii="Lucida Sans" w:hAnsi="Lucida Sans"/>
          <w:iCs/>
        </w:rPr>
        <w:t>de stichting</w:t>
      </w:r>
      <w:r>
        <w:rPr>
          <w:rFonts w:ascii="Lucida Sans" w:hAnsi="Lucida Sans"/>
          <w:iCs/>
        </w:rPr>
        <w:t xml:space="preserve"> met name onze donateurs enthousiast </w:t>
      </w:r>
      <w:r w:rsidR="00A87B7E">
        <w:rPr>
          <w:rFonts w:ascii="Lucida Sans" w:hAnsi="Lucida Sans"/>
          <w:iCs/>
        </w:rPr>
        <w:t>willen</w:t>
      </w:r>
      <w:r>
        <w:rPr>
          <w:rFonts w:ascii="Lucida Sans" w:hAnsi="Lucida Sans"/>
          <w:iCs/>
        </w:rPr>
        <w:t xml:space="preserve"> houden </w:t>
      </w:r>
      <w:r w:rsidR="00A87B7E">
        <w:rPr>
          <w:rFonts w:ascii="Lucida Sans" w:hAnsi="Lucida Sans"/>
          <w:iCs/>
        </w:rPr>
        <w:t xml:space="preserve">om </w:t>
      </w:r>
      <w:r>
        <w:rPr>
          <w:rFonts w:ascii="Lucida Sans" w:hAnsi="Lucida Sans"/>
          <w:iCs/>
        </w:rPr>
        <w:t xml:space="preserve">Stichting tot Behoud van het Nederlandse Orgel te </w:t>
      </w:r>
      <w:r w:rsidR="00A87B7E">
        <w:rPr>
          <w:rFonts w:ascii="Lucida Sans" w:hAnsi="Lucida Sans"/>
          <w:iCs/>
        </w:rPr>
        <w:t xml:space="preserve">blijven </w:t>
      </w:r>
      <w:r>
        <w:rPr>
          <w:rFonts w:ascii="Lucida Sans" w:hAnsi="Lucida Sans"/>
          <w:iCs/>
        </w:rPr>
        <w:t xml:space="preserve">voorzien van de nodige financiële middelen zodat de </w:t>
      </w:r>
      <w:r w:rsidR="00A87B7E">
        <w:rPr>
          <w:rFonts w:ascii="Lucida Sans" w:hAnsi="Lucida Sans"/>
          <w:iCs/>
        </w:rPr>
        <w:t>s</w:t>
      </w:r>
      <w:r>
        <w:rPr>
          <w:rFonts w:ascii="Lucida Sans" w:hAnsi="Lucida Sans"/>
          <w:iCs/>
        </w:rPr>
        <w:t xml:space="preserve">tichting blijvend aan de doelstelling kan werken.   </w:t>
      </w:r>
    </w:p>
    <w:p w14:paraId="440E7BCF" w14:textId="77777777" w:rsidR="00453BB8" w:rsidRDefault="00453BB8" w:rsidP="007947AA">
      <w:pPr>
        <w:pStyle w:val="Geenafstand"/>
        <w:spacing w:line="276" w:lineRule="auto"/>
        <w:rPr>
          <w:rFonts w:ascii="Lucida Sans" w:hAnsi="Lucida Sans"/>
          <w:iCs/>
          <w:sz w:val="24"/>
          <w:szCs w:val="24"/>
        </w:rPr>
      </w:pPr>
    </w:p>
    <w:p w14:paraId="60743C41" w14:textId="4F1889D4" w:rsidR="00453BB8" w:rsidRDefault="00764117" w:rsidP="007947AA">
      <w:pPr>
        <w:pStyle w:val="Geenafstand"/>
        <w:spacing w:line="276" w:lineRule="auto"/>
        <w:rPr>
          <w:rFonts w:ascii="Lucida Sans" w:hAnsi="Lucida Sans"/>
          <w:iCs/>
        </w:rPr>
      </w:pPr>
      <w:r w:rsidRPr="00764117">
        <w:rPr>
          <w:rFonts w:ascii="Lucida Sans" w:hAnsi="Lucida Sans"/>
          <w:iCs/>
        </w:rPr>
        <w:t>In Nederland hebben we een zeer rijk historisch orgel</w:t>
      </w:r>
      <w:r>
        <w:rPr>
          <w:rFonts w:ascii="Lucida Sans" w:hAnsi="Lucida Sans"/>
          <w:iCs/>
        </w:rPr>
        <w:t xml:space="preserve">bestand waarop we zuinig moeten zijn. Ook voor de komende periode wil Stichting tot behoud van het Nederlandse Orgel hieraan </w:t>
      </w:r>
      <w:r w:rsidR="00220537">
        <w:rPr>
          <w:rFonts w:ascii="Lucida Sans" w:hAnsi="Lucida Sans"/>
          <w:iCs/>
        </w:rPr>
        <w:t>een</w:t>
      </w:r>
      <w:r>
        <w:rPr>
          <w:rFonts w:ascii="Lucida Sans" w:hAnsi="Lucida Sans"/>
          <w:iCs/>
        </w:rPr>
        <w:t xml:space="preserve"> bijdrage geven.</w:t>
      </w:r>
    </w:p>
    <w:p w14:paraId="36242C08" w14:textId="653B15B2" w:rsidR="008C2A30" w:rsidRDefault="00DA3646" w:rsidP="00DA3646">
      <w:pPr>
        <w:pStyle w:val="Kop1"/>
        <w:rPr>
          <w:rFonts w:ascii="Lucida Sans" w:hAnsi="Lucida Sans"/>
          <w:sz w:val="26"/>
          <w:szCs w:val="26"/>
        </w:rPr>
      </w:pPr>
      <w:bookmarkStart w:id="2" w:name="_Toc172102357"/>
      <w:r>
        <w:rPr>
          <w:rFonts w:ascii="Lucida Sans" w:hAnsi="Lucida Sans"/>
          <w:sz w:val="26"/>
          <w:szCs w:val="26"/>
        </w:rPr>
        <w:t xml:space="preserve">1.1 </w:t>
      </w:r>
      <w:r w:rsidR="008C2A30">
        <w:rPr>
          <w:rFonts w:ascii="Lucida Sans" w:hAnsi="Lucida Sans"/>
          <w:sz w:val="26"/>
          <w:szCs w:val="26"/>
        </w:rPr>
        <w:t>Missie/visie</w:t>
      </w:r>
      <w:bookmarkEnd w:id="2"/>
    </w:p>
    <w:p w14:paraId="1BF4D0D5" w14:textId="77777777" w:rsidR="00764117" w:rsidRDefault="00764117" w:rsidP="00764117"/>
    <w:p w14:paraId="498C8A5D" w14:textId="3016602A" w:rsidR="00764117" w:rsidRPr="000D0CCA" w:rsidRDefault="00764117" w:rsidP="00764117">
      <w:pPr>
        <w:rPr>
          <w:rFonts w:ascii="Lucida Sans" w:hAnsi="Lucida Sans"/>
          <w:iCs/>
          <w:sz w:val="22"/>
          <w:szCs w:val="22"/>
        </w:rPr>
      </w:pPr>
      <w:r w:rsidRPr="000D0CCA">
        <w:rPr>
          <w:rFonts w:ascii="Lucida Sans" w:hAnsi="Lucida Sans"/>
          <w:iCs/>
          <w:sz w:val="22"/>
          <w:szCs w:val="22"/>
        </w:rPr>
        <w:t xml:space="preserve">Toen de </w:t>
      </w:r>
      <w:r w:rsidR="00A87B7E">
        <w:rPr>
          <w:rFonts w:ascii="Lucida Sans" w:hAnsi="Lucida Sans"/>
          <w:iCs/>
          <w:sz w:val="22"/>
          <w:szCs w:val="22"/>
        </w:rPr>
        <w:t>s</w:t>
      </w:r>
      <w:r w:rsidRPr="000D0CCA">
        <w:rPr>
          <w:rFonts w:ascii="Lucida Sans" w:hAnsi="Lucida Sans"/>
          <w:iCs/>
          <w:sz w:val="22"/>
          <w:szCs w:val="22"/>
        </w:rPr>
        <w:t xml:space="preserve">tichting werd opgericht stonden veel kerkbesturen en andere eigenaars van orgels voor de uitdaging de orgels op een verantwoorde wijze te onderhouden waarbij grootscheepse restauratie vaak aan de orde was. </w:t>
      </w:r>
    </w:p>
    <w:p w14:paraId="1BCA61EA" w14:textId="556BCF85" w:rsidR="00764117" w:rsidRDefault="00764117" w:rsidP="00764117">
      <w:pPr>
        <w:rPr>
          <w:rFonts w:ascii="Lucida Sans" w:hAnsi="Lucida Sans"/>
          <w:iCs/>
          <w:sz w:val="22"/>
          <w:szCs w:val="22"/>
        </w:rPr>
      </w:pPr>
      <w:r w:rsidRPr="00F9149A">
        <w:rPr>
          <w:rFonts w:ascii="Lucida Sans" w:hAnsi="Lucida Sans"/>
          <w:iCs/>
          <w:sz w:val="22"/>
          <w:szCs w:val="22"/>
        </w:rPr>
        <w:t xml:space="preserve">In die tijd was de belangstelling voor het orgel </w:t>
      </w:r>
      <w:r w:rsidR="000D0CCA">
        <w:rPr>
          <w:rFonts w:ascii="Lucida Sans" w:hAnsi="Lucida Sans"/>
          <w:iCs/>
          <w:sz w:val="22"/>
          <w:szCs w:val="22"/>
        </w:rPr>
        <w:t xml:space="preserve">betrekkelijk </w:t>
      </w:r>
      <w:r w:rsidR="00F9149A" w:rsidRPr="00F9149A">
        <w:rPr>
          <w:rFonts w:ascii="Lucida Sans" w:hAnsi="Lucida Sans"/>
          <w:iCs/>
          <w:sz w:val="22"/>
          <w:szCs w:val="22"/>
        </w:rPr>
        <w:t xml:space="preserve">groot. Orgelconcerten werden goed bezocht en conservatoria hadden zeker niet te klagen over het aantal leerlingen. Het orgel stond in de belangstelling waarbij helaas geconstateerd moest worden dat onderhoudstoestand van </w:t>
      </w:r>
      <w:r w:rsidR="00F9149A">
        <w:rPr>
          <w:rFonts w:ascii="Lucida Sans" w:hAnsi="Lucida Sans"/>
          <w:iCs/>
          <w:sz w:val="22"/>
          <w:szCs w:val="22"/>
        </w:rPr>
        <w:t xml:space="preserve">veel orgels </w:t>
      </w:r>
      <w:r w:rsidR="003821CB">
        <w:rPr>
          <w:rFonts w:ascii="Lucida Sans" w:hAnsi="Lucida Sans"/>
          <w:iCs/>
          <w:sz w:val="22"/>
          <w:szCs w:val="22"/>
        </w:rPr>
        <w:t xml:space="preserve">vaak </w:t>
      </w:r>
      <w:r w:rsidR="00F9149A">
        <w:rPr>
          <w:rFonts w:ascii="Lucida Sans" w:hAnsi="Lucida Sans"/>
          <w:iCs/>
          <w:sz w:val="22"/>
          <w:szCs w:val="22"/>
        </w:rPr>
        <w:t>te wen</w:t>
      </w:r>
      <w:r w:rsidR="000D0CCA">
        <w:rPr>
          <w:rFonts w:ascii="Lucida Sans" w:hAnsi="Lucida Sans"/>
          <w:iCs/>
          <w:sz w:val="22"/>
          <w:szCs w:val="22"/>
        </w:rPr>
        <w:t>s</w:t>
      </w:r>
      <w:r w:rsidR="00F9149A">
        <w:rPr>
          <w:rFonts w:ascii="Lucida Sans" w:hAnsi="Lucida Sans"/>
          <w:iCs/>
          <w:sz w:val="22"/>
          <w:szCs w:val="22"/>
        </w:rPr>
        <w:t>en overliet.</w:t>
      </w:r>
    </w:p>
    <w:p w14:paraId="0E23DA17" w14:textId="2AF22FED" w:rsidR="000D0CCA" w:rsidRDefault="00F9149A" w:rsidP="00764117">
      <w:pPr>
        <w:rPr>
          <w:rFonts w:ascii="Lucida Sans" w:hAnsi="Lucida Sans"/>
          <w:iCs/>
          <w:sz w:val="22"/>
          <w:szCs w:val="22"/>
        </w:rPr>
      </w:pPr>
      <w:r>
        <w:rPr>
          <w:rFonts w:ascii="Lucida Sans" w:hAnsi="Lucida Sans"/>
          <w:iCs/>
          <w:sz w:val="22"/>
          <w:szCs w:val="22"/>
        </w:rPr>
        <w:t xml:space="preserve">Veelal was de oorzaak hiervan het ontbreken van de nodige financiële middelen. De eigenaren van orgels konden vaak wel gebruik maken van diverse Rijkssubsidies, maar een eigen bijdrage werd ook altijd geëist. De eigen bijdrage moest dan vaak </w:t>
      </w:r>
      <w:r>
        <w:rPr>
          <w:rFonts w:ascii="Lucida Sans" w:hAnsi="Lucida Sans"/>
          <w:iCs/>
          <w:sz w:val="22"/>
          <w:szCs w:val="22"/>
        </w:rPr>
        <w:lastRenderedPageBreak/>
        <w:t xml:space="preserve">door de kerkelijke gemeente zelf worden betaald of men moest op zoek naar fondsen. Voor particulieren was </w:t>
      </w:r>
      <w:r w:rsidR="001B5AA5">
        <w:rPr>
          <w:rFonts w:ascii="Lucida Sans" w:hAnsi="Lucida Sans"/>
          <w:iCs/>
          <w:sz w:val="22"/>
          <w:szCs w:val="22"/>
        </w:rPr>
        <w:t xml:space="preserve">naast het doen van plaatselijke donaties er geen </w:t>
      </w:r>
      <w:r w:rsidR="00A87B7E">
        <w:rPr>
          <w:rFonts w:ascii="Lucida Sans" w:hAnsi="Lucida Sans"/>
          <w:iCs/>
          <w:sz w:val="22"/>
          <w:szCs w:val="22"/>
        </w:rPr>
        <w:t>s</w:t>
      </w:r>
      <w:r w:rsidR="001B5AA5">
        <w:rPr>
          <w:rFonts w:ascii="Lucida Sans" w:hAnsi="Lucida Sans"/>
          <w:iCs/>
          <w:sz w:val="22"/>
          <w:szCs w:val="22"/>
        </w:rPr>
        <w:t>tichting waaraan men kon doneren en die zich met expertise kon bezig houden met het verstrekken van subsidies</w:t>
      </w:r>
      <w:r w:rsidR="000D0CCA">
        <w:rPr>
          <w:rFonts w:ascii="Lucida Sans" w:hAnsi="Lucida Sans"/>
          <w:iCs/>
          <w:sz w:val="22"/>
          <w:szCs w:val="22"/>
        </w:rPr>
        <w:t xml:space="preserve"> aan eigenaren van orgels</w:t>
      </w:r>
      <w:r w:rsidR="001B5AA5">
        <w:rPr>
          <w:rFonts w:ascii="Lucida Sans" w:hAnsi="Lucida Sans"/>
          <w:iCs/>
          <w:sz w:val="22"/>
          <w:szCs w:val="22"/>
        </w:rPr>
        <w:t>.</w:t>
      </w:r>
    </w:p>
    <w:p w14:paraId="0EE52971" w14:textId="77777777" w:rsidR="000D0CCA" w:rsidRDefault="000D0CCA" w:rsidP="00764117">
      <w:pPr>
        <w:rPr>
          <w:rFonts w:ascii="Lucida Sans" w:hAnsi="Lucida Sans"/>
          <w:iCs/>
          <w:sz w:val="22"/>
          <w:szCs w:val="22"/>
        </w:rPr>
      </w:pPr>
    </w:p>
    <w:p w14:paraId="031E99D9" w14:textId="6533FE90" w:rsidR="001B5AA5" w:rsidRDefault="000D0CCA" w:rsidP="00764117">
      <w:pPr>
        <w:rPr>
          <w:rFonts w:ascii="Lucida Sans" w:hAnsi="Lucida Sans"/>
          <w:iCs/>
          <w:sz w:val="22"/>
          <w:szCs w:val="22"/>
        </w:rPr>
      </w:pPr>
      <w:r>
        <w:rPr>
          <w:rFonts w:ascii="Lucida Sans" w:hAnsi="Lucida Sans"/>
          <w:iCs/>
          <w:sz w:val="22"/>
          <w:szCs w:val="22"/>
        </w:rPr>
        <w:t>Met de oprichting van Stichting tot behoud van het Nederlandse Orgel werd deze mogelijk</w:t>
      </w:r>
      <w:r w:rsidR="00916EAB">
        <w:rPr>
          <w:rFonts w:ascii="Lucida Sans" w:hAnsi="Lucida Sans"/>
          <w:iCs/>
          <w:sz w:val="22"/>
          <w:szCs w:val="22"/>
        </w:rPr>
        <w:t>heid</w:t>
      </w:r>
      <w:r>
        <w:rPr>
          <w:rFonts w:ascii="Lucida Sans" w:hAnsi="Lucida Sans"/>
          <w:iCs/>
          <w:sz w:val="22"/>
          <w:szCs w:val="22"/>
        </w:rPr>
        <w:t xml:space="preserve"> wel geschapen. </w:t>
      </w:r>
    </w:p>
    <w:p w14:paraId="63A3DBC2" w14:textId="3BB4C9C3" w:rsidR="00525B2E" w:rsidRDefault="000D0CCA" w:rsidP="00764117">
      <w:pPr>
        <w:rPr>
          <w:rFonts w:ascii="Lucida Sans" w:hAnsi="Lucida Sans"/>
          <w:iCs/>
          <w:sz w:val="22"/>
          <w:szCs w:val="22"/>
        </w:rPr>
      </w:pPr>
      <w:r>
        <w:rPr>
          <w:rFonts w:ascii="Lucida Sans" w:hAnsi="Lucida Sans"/>
          <w:iCs/>
          <w:sz w:val="22"/>
          <w:szCs w:val="22"/>
        </w:rPr>
        <w:t>Een respectabel aantal donateurs he</w:t>
      </w:r>
      <w:r w:rsidR="00220537">
        <w:rPr>
          <w:rFonts w:ascii="Lucida Sans" w:hAnsi="Lucida Sans"/>
          <w:iCs/>
          <w:sz w:val="22"/>
          <w:szCs w:val="22"/>
        </w:rPr>
        <w:t>eft</w:t>
      </w:r>
      <w:r>
        <w:rPr>
          <w:rFonts w:ascii="Lucida Sans" w:hAnsi="Lucida Sans"/>
          <w:iCs/>
          <w:sz w:val="22"/>
          <w:szCs w:val="22"/>
        </w:rPr>
        <w:t xml:space="preserve"> jarenlang de stichting voorzien van middelen om de activiteiten van de stichting vorm te geven. Naast het verstrekken van subsidies heeft de stichting zich beijverd om de orgelcultuur levendig te houden door middel van het verzorgen van excursies en het uitbrengen van </w:t>
      </w:r>
      <w:r w:rsidR="00525B2E">
        <w:rPr>
          <w:rFonts w:ascii="Lucida Sans" w:hAnsi="Lucida Sans"/>
          <w:iCs/>
          <w:sz w:val="22"/>
          <w:szCs w:val="22"/>
        </w:rPr>
        <w:t xml:space="preserve">publicaties over belangwekkende historische orgels. </w:t>
      </w:r>
    </w:p>
    <w:p w14:paraId="64AADB30" w14:textId="3813324C" w:rsidR="000D0CCA" w:rsidRDefault="00525B2E" w:rsidP="00764117">
      <w:pPr>
        <w:rPr>
          <w:rFonts w:ascii="Lucida Sans" w:hAnsi="Lucida Sans"/>
          <w:iCs/>
          <w:sz w:val="22"/>
          <w:szCs w:val="22"/>
        </w:rPr>
      </w:pPr>
      <w:r>
        <w:rPr>
          <w:rFonts w:ascii="Lucida Sans" w:hAnsi="Lucida Sans"/>
          <w:iCs/>
          <w:sz w:val="22"/>
          <w:szCs w:val="22"/>
        </w:rPr>
        <w:t xml:space="preserve">De missie en visie die de oprichters van de </w:t>
      </w:r>
      <w:r w:rsidR="00A87B7E">
        <w:rPr>
          <w:rFonts w:ascii="Lucida Sans" w:hAnsi="Lucida Sans"/>
          <w:iCs/>
          <w:sz w:val="22"/>
          <w:szCs w:val="22"/>
        </w:rPr>
        <w:t>s</w:t>
      </w:r>
      <w:r>
        <w:rPr>
          <w:rFonts w:ascii="Lucida Sans" w:hAnsi="Lucida Sans"/>
          <w:iCs/>
          <w:sz w:val="22"/>
          <w:szCs w:val="22"/>
        </w:rPr>
        <w:t>tichting had</w:t>
      </w:r>
      <w:r w:rsidR="00220537">
        <w:rPr>
          <w:rFonts w:ascii="Lucida Sans" w:hAnsi="Lucida Sans"/>
          <w:iCs/>
          <w:sz w:val="22"/>
          <w:szCs w:val="22"/>
        </w:rPr>
        <w:t>den</w:t>
      </w:r>
      <w:r>
        <w:rPr>
          <w:rFonts w:ascii="Lucida Sans" w:hAnsi="Lucida Sans"/>
          <w:iCs/>
          <w:sz w:val="22"/>
          <w:szCs w:val="22"/>
        </w:rPr>
        <w:t xml:space="preserve">, zijn onveranderd. We stellen echter wel vast de orgelwereld in de afgelopen halve eeuw door diverse omstandigheden gewijzigd is en dat dit beleidsmatig vraagt om een aangepaste aanpak </w:t>
      </w:r>
      <w:r w:rsidR="00220537">
        <w:rPr>
          <w:rFonts w:ascii="Lucida Sans" w:hAnsi="Lucida Sans"/>
          <w:iCs/>
          <w:sz w:val="22"/>
          <w:szCs w:val="22"/>
        </w:rPr>
        <w:t>met name op het gebied van publiciteit en donateurswerving</w:t>
      </w:r>
      <w:r w:rsidR="00A87B7E">
        <w:rPr>
          <w:rFonts w:ascii="Lucida Sans" w:hAnsi="Lucida Sans"/>
          <w:iCs/>
          <w:sz w:val="22"/>
          <w:szCs w:val="22"/>
        </w:rPr>
        <w:t>.</w:t>
      </w:r>
      <w:r>
        <w:rPr>
          <w:rFonts w:ascii="Lucida Sans" w:hAnsi="Lucida Sans"/>
          <w:iCs/>
          <w:sz w:val="22"/>
          <w:szCs w:val="22"/>
        </w:rPr>
        <w:t xml:space="preserve"> </w:t>
      </w:r>
      <w:r w:rsidR="000D0CCA">
        <w:rPr>
          <w:rFonts w:ascii="Lucida Sans" w:hAnsi="Lucida Sans"/>
          <w:iCs/>
          <w:sz w:val="22"/>
          <w:szCs w:val="22"/>
        </w:rPr>
        <w:t xml:space="preserve"> </w:t>
      </w:r>
    </w:p>
    <w:p w14:paraId="5F58BDD3" w14:textId="77777777" w:rsidR="001B5AA5" w:rsidRDefault="001B5AA5" w:rsidP="00764117">
      <w:pPr>
        <w:rPr>
          <w:rFonts w:ascii="Lucida Sans" w:hAnsi="Lucida Sans"/>
          <w:iCs/>
          <w:sz w:val="22"/>
          <w:szCs w:val="22"/>
        </w:rPr>
      </w:pPr>
    </w:p>
    <w:p w14:paraId="3816791B" w14:textId="5FAE247A" w:rsidR="00AA1B1D" w:rsidRDefault="008C2A30" w:rsidP="007B638B">
      <w:pPr>
        <w:pStyle w:val="Kop2"/>
        <w:rPr>
          <w:rFonts w:ascii="Lucida Sans" w:hAnsi="Lucida Sans"/>
          <w:sz w:val="24"/>
        </w:rPr>
      </w:pPr>
      <w:bookmarkStart w:id="3" w:name="_Toc172102358"/>
      <w:r>
        <w:rPr>
          <w:rFonts w:ascii="Lucida Sans" w:hAnsi="Lucida Sans"/>
          <w:sz w:val="24"/>
        </w:rPr>
        <w:t>1.2</w:t>
      </w:r>
      <w:r>
        <w:rPr>
          <w:rFonts w:ascii="Lucida Sans" w:hAnsi="Lucida Sans"/>
          <w:sz w:val="24"/>
        </w:rPr>
        <w:tab/>
      </w:r>
      <w:r w:rsidR="00AA1B1D" w:rsidRPr="005054B8">
        <w:rPr>
          <w:rFonts w:ascii="Lucida Sans" w:hAnsi="Lucida Sans"/>
          <w:sz w:val="24"/>
        </w:rPr>
        <w:t>Doelstelling</w:t>
      </w:r>
      <w:bookmarkEnd w:id="3"/>
    </w:p>
    <w:p w14:paraId="05BA4DA3" w14:textId="77777777" w:rsidR="009673F0" w:rsidRDefault="009673F0" w:rsidP="007947AA">
      <w:pPr>
        <w:pStyle w:val="Geenafstand"/>
        <w:spacing w:line="276" w:lineRule="auto"/>
        <w:rPr>
          <w:rFonts w:ascii="Lucida Sans" w:hAnsi="Lucida Sans"/>
          <w:iCs/>
        </w:rPr>
      </w:pPr>
    </w:p>
    <w:p w14:paraId="4790115D" w14:textId="237783F0" w:rsidR="002E4251" w:rsidRDefault="002E4251" w:rsidP="007947AA">
      <w:pPr>
        <w:pStyle w:val="Geenafstand"/>
        <w:spacing w:line="276" w:lineRule="auto"/>
        <w:rPr>
          <w:rFonts w:ascii="Lucida Sans" w:hAnsi="Lucida Sans"/>
          <w:iCs/>
        </w:rPr>
      </w:pPr>
      <w:r>
        <w:rPr>
          <w:rFonts w:ascii="Lucida Sans" w:hAnsi="Lucida Sans"/>
          <w:iCs/>
        </w:rPr>
        <w:t xml:space="preserve">Om aan de doelstelling van de stichting te kunnen blijven werken is voor de stichting een trouw donateurenbestand van levensbelang. </w:t>
      </w:r>
      <w:r w:rsidR="00A87B7E">
        <w:rPr>
          <w:rFonts w:ascii="Lucida Sans" w:hAnsi="Lucida Sans"/>
          <w:iCs/>
        </w:rPr>
        <w:t xml:space="preserve">Dit wordt hét speerpunt in de komende beleidsperiode. </w:t>
      </w:r>
      <w:r>
        <w:rPr>
          <w:rFonts w:ascii="Lucida Sans" w:hAnsi="Lucida Sans"/>
          <w:iCs/>
        </w:rPr>
        <w:t xml:space="preserve">In de loop van de jaren zien we het donateurenbestand vergrijzen en nieuwe aanwas </w:t>
      </w:r>
      <w:r w:rsidR="00E33A67">
        <w:rPr>
          <w:rFonts w:ascii="Lucida Sans" w:hAnsi="Lucida Sans"/>
          <w:iCs/>
        </w:rPr>
        <w:t xml:space="preserve">van donateurs </w:t>
      </w:r>
      <w:r>
        <w:rPr>
          <w:rFonts w:ascii="Lucida Sans" w:hAnsi="Lucida Sans"/>
          <w:iCs/>
        </w:rPr>
        <w:t xml:space="preserve">is daarom noodzakelijk en </w:t>
      </w:r>
      <w:r w:rsidR="00E33A67">
        <w:rPr>
          <w:rFonts w:ascii="Lucida Sans" w:hAnsi="Lucida Sans"/>
          <w:iCs/>
        </w:rPr>
        <w:t xml:space="preserve">volgens het bestuur ook zeer wel </w:t>
      </w:r>
      <w:r>
        <w:rPr>
          <w:rFonts w:ascii="Lucida Sans" w:hAnsi="Lucida Sans"/>
          <w:iCs/>
        </w:rPr>
        <w:t>mogelijk. Door hieraan te werken k</w:t>
      </w:r>
      <w:r w:rsidR="00A87B7E">
        <w:rPr>
          <w:rFonts w:ascii="Lucida Sans" w:hAnsi="Lucida Sans"/>
          <w:iCs/>
        </w:rPr>
        <w:t>an de stichting</w:t>
      </w:r>
      <w:r>
        <w:rPr>
          <w:rFonts w:ascii="Lucida Sans" w:hAnsi="Lucida Sans"/>
          <w:iCs/>
        </w:rPr>
        <w:t xml:space="preserve"> de toekomstige geldstromen </w:t>
      </w:r>
      <w:r w:rsidR="00E33A67">
        <w:rPr>
          <w:rFonts w:ascii="Lucida Sans" w:hAnsi="Lucida Sans"/>
          <w:iCs/>
        </w:rPr>
        <w:t xml:space="preserve">veiligstellen om zodoende de eigenaren van orgels </w:t>
      </w:r>
      <w:bookmarkStart w:id="4" w:name="_Hlk172040413"/>
      <w:r w:rsidR="00E33A67">
        <w:rPr>
          <w:rFonts w:ascii="Lucida Sans" w:hAnsi="Lucida Sans"/>
          <w:iCs/>
        </w:rPr>
        <w:t xml:space="preserve">subsidies te verstrekken voor groot onderhoud en restauraties zodat het Nederlandse orgelbezit in stand kan blijven. </w:t>
      </w:r>
      <w:bookmarkEnd w:id="4"/>
    </w:p>
    <w:p w14:paraId="3816791C" w14:textId="27ED5A7B" w:rsidR="00AA1B1D" w:rsidRPr="005054B8" w:rsidRDefault="002E4251" w:rsidP="007B638B">
      <w:pPr>
        <w:pStyle w:val="Geenafstand"/>
        <w:rPr>
          <w:rFonts w:ascii="Lucida Sans" w:hAnsi="Lucida Sans"/>
        </w:rPr>
      </w:pPr>
      <w:r>
        <w:rPr>
          <w:rFonts w:ascii="Lucida Sans" w:hAnsi="Lucida Sans"/>
          <w:iCs/>
        </w:rPr>
        <w:t xml:space="preserve">  </w:t>
      </w:r>
    </w:p>
    <w:p w14:paraId="0A5C1C11" w14:textId="554B94BC" w:rsidR="00371483" w:rsidRDefault="00216FDF" w:rsidP="00DA3646">
      <w:pPr>
        <w:pStyle w:val="Kop2"/>
        <w:numPr>
          <w:ilvl w:val="1"/>
          <w:numId w:val="2"/>
        </w:numPr>
        <w:ind w:left="703" w:hanging="703"/>
        <w:rPr>
          <w:rFonts w:ascii="Lucida Sans" w:hAnsi="Lucida Sans"/>
          <w:sz w:val="24"/>
        </w:rPr>
      </w:pPr>
      <w:bookmarkStart w:id="5" w:name="_Toc172102359"/>
      <w:r w:rsidRPr="005054B8">
        <w:rPr>
          <w:rFonts w:ascii="Lucida Sans" w:hAnsi="Lucida Sans"/>
          <w:sz w:val="24"/>
        </w:rPr>
        <w:t>Strategie</w:t>
      </w:r>
      <w:bookmarkEnd w:id="5"/>
    </w:p>
    <w:p w14:paraId="44246819" w14:textId="77777777" w:rsidR="00371483" w:rsidRDefault="00371483" w:rsidP="00371483"/>
    <w:p w14:paraId="583299D8" w14:textId="7DA4A826" w:rsidR="00371483" w:rsidRDefault="00371483" w:rsidP="007947AA">
      <w:pPr>
        <w:pStyle w:val="Geenafstand"/>
        <w:spacing w:line="276" w:lineRule="auto"/>
        <w:rPr>
          <w:rFonts w:ascii="Lucida Sans" w:hAnsi="Lucida Sans"/>
          <w:iCs/>
        </w:rPr>
      </w:pPr>
      <w:r>
        <w:rPr>
          <w:rFonts w:ascii="Lucida Sans" w:hAnsi="Lucida Sans"/>
          <w:iCs/>
        </w:rPr>
        <w:t xml:space="preserve">De stichting zal om </w:t>
      </w:r>
      <w:r w:rsidR="00A87B7E">
        <w:rPr>
          <w:rFonts w:ascii="Lucida Sans" w:hAnsi="Lucida Sans"/>
          <w:iCs/>
        </w:rPr>
        <w:t xml:space="preserve">aan </w:t>
      </w:r>
      <w:r>
        <w:rPr>
          <w:rFonts w:ascii="Lucida Sans" w:hAnsi="Lucida Sans"/>
          <w:iCs/>
        </w:rPr>
        <w:t xml:space="preserve">de doelstelling </w:t>
      </w:r>
      <w:r w:rsidR="00A87B7E">
        <w:rPr>
          <w:rFonts w:ascii="Lucida Sans" w:hAnsi="Lucida Sans"/>
          <w:iCs/>
        </w:rPr>
        <w:t xml:space="preserve">te kunnen werken, </w:t>
      </w:r>
      <w:r>
        <w:rPr>
          <w:rFonts w:ascii="Lucida Sans" w:hAnsi="Lucida Sans"/>
          <w:iCs/>
        </w:rPr>
        <w:t xml:space="preserve">blijvend aandacht moeten hebben voor </w:t>
      </w:r>
      <w:r w:rsidR="00A87B7E">
        <w:rPr>
          <w:rFonts w:ascii="Lucida Sans" w:hAnsi="Lucida Sans"/>
          <w:iCs/>
        </w:rPr>
        <w:t>de donateurs</w:t>
      </w:r>
      <w:r>
        <w:rPr>
          <w:rFonts w:ascii="Lucida Sans" w:hAnsi="Lucida Sans"/>
          <w:iCs/>
        </w:rPr>
        <w:t xml:space="preserve">. Voor de trouwe bestaande donateurs zijn de publicaties en de jaarlijkse excursies belangrijk, waarbij een goede verantwoording van gesubsidieerde </w:t>
      </w:r>
      <w:r w:rsidR="009673F0">
        <w:rPr>
          <w:rFonts w:ascii="Lucida Sans" w:hAnsi="Lucida Sans"/>
          <w:iCs/>
        </w:rPr>
        <w:t xml:space="preserve">bedragen aan historische </w:t>
      </w:r>
      <w:r>
        <w:rPr>
          <w:rFonts w:ascii="Lucida Sans" w:hAnsi="Lucida Sans"/>
          <w:iCs/>
        </w:rPr>
        <w:t xml:space="preserve">orgels van belang is. </w:t>
      </w:r>
    </w:p>
    <w:p w14:paraId="761CF7FC" w14:textId="77777777" w:rsidR="00371483" w:rsidRDefault="00371483" w:rsidP="007947AA">
      <w:pPr>
        <w:pStyle w:val="Geenafstand"/>
        <w:spacing w:line="276" w:lineRule="auto"/>
        <w:rPr>
          <w:rFonts w:ascii="Lucida Sans" w:hAnsi="Lucida Sans"/>
          <w:iCs/>
        </w:rPr>
      </w:pPr>
    </w:p>
    <w:p w14:paraId="0EA74F29" w14:textId="77777777" w:rsidR="00371483" w:rsidRDefault="00371483" w:rsidP="007947AA">
      <w:pPr>
        <w:pStyle w:val="Geenafstand"/>
        <w:spacing w:line="276" w:lineRule="auto"/>
        <w:rPr>
          <w:rFonts w:ascii="Lucida Sans" w:hAnsi="Lucida Sans"/>
          <w:iCs/>
        </w:rPr>
      </w:pPr>
      <w:r>
        <w:rPr>
          <w:rFonts w:ascii="Lucida Sans" w:hAnsi="Lucida Sans"/>
          <w:iCs/>
        </w:rPr>
        <w:t xml:space="preserve">Aan het einde van de planperiode streeft de stichting naar een donateursuitbreiding van minimaal 500 donateurs waarvan 250 onder de 40 jaar. Belangrijk is dat Stichting tot behoud van het Nederlandse Orgel een grotere bekendheid gaat krijgen bij mensen die het orgel nog steeds een warm hart toedragen. We vinden deze bij diverse kerkelijke gemeentes, maar ook buiten de kerkelijke wereld. </w:t>
      </w:r>
    </w:p>
    <w:p w14:paraId="380946C6" w14:textId="77777777" w:rsidR="00371483" w:rsidRDefault="00371483" w:rsidP="007947AA">
      <w:pPr>
        <w:pStyle w:val="Geenafstand"/>
        <w:spacing w:line="276" w:lineRule="auto"/>
        <w:rPr>
          <w:rFonts w:ascii="Lucida Sans" w:hAnsi="Lucida Sans"/>
          <w:iCs/>
        </w:rPr>
      </w:pPr>
    </w:p>
    <w:p w14:paraId="2F2A21E3" w14:textId="4670986C" w:rsidR="009A4778" w:rsidRDefault="00371483" w:rsidP="007947AA">
      <w:pPr>
        <w:pStyle w:val="Geenafstand"/>
        <w:spacing w:line="276" w:lineRule="auto"/>
        <w:rPr>
          <w:rFonts w:ascii="Lucida Sans" w:hAnsi="Lucida Sans"/>
          <w:iCs/>
        </w:rPr>
      </w:pPr>
      <w:r>
        <w:rPr>
          <w:rFonts w:ascii="Lucida Sans" w:hAnsi="Lucida Sans"/>
          <w:iCs/>
        </w:rPr>
        <w:lastRenderedPageBreak/>
        <w:t>Naast de jaarlijkse donaties</w:t>
      </w:r>
      <w:r w:rsidR="009A4778">
        <w:rPr>
          <w:rFonts w:ascii="Lucida Sans" w:hAnsi="Lucida Sans"/>
          <w:iCs/>
        </w:rPr>
        <w:t xml:space="preserve"> zijn er ook donateurs</w:t>
      </w:r>
      <w:r w:rsidR="009673F0">
        <w:rPr>
          <w:rFonts w:ascii="Lucida Sans" w:hAnsi="Lucida Sans"/>
          <w:iCs/>
        </w:rPr>
        <w:t>/derden</w:t>
      </w:r>
      <w:r w:rsidR="009A4778">
        <w:rPr>
          <w:rFonts w:ascii="Lucida Sans" w:hAnsi="Lucida Sans"/>
          <w:iCs/>
        </w:rPr>
        <w:t xml:space="preserve"> die </w:t>
      </w:r>
      <w:r w:rsidR="009673F0">
        <w:rPr>
          <w:rFonts w:ascii="Lucida Sans" w:hAnsi="Lucida Sans"/>
          <w:iCs/>
        </w:rPr>
        <w:t xml:space="preserve">Stichting tot Behoud van het Nederlandse Orgel </w:t>
      </w:r>
      <w:r w:rsidR="009A4778">
        <w:rPr>
          <w:rFonts w:ascii="Lucida Sans" w:hAnsi="Lucida Sans"/>
          <w:iCs/>
        </w:rPr>
        <w:t xml:space="preserve">in hun testament hebben gezet </w:t>
      </w:r>
      <w:r w:rsidR="009673F0">
        <w:rPr>
          <w:rFonts w:ascii="Lucida Sans" w:hAnsi="Lucida Sans"/>
          <w:iCs/>
        </w:rPr>
        <w:t>als erfgenaam of legataris</w:t>
      </w:r>
      <w:r w:rsidR="009A4778">
        <w:rPr>
          <w:rFonts w:ascii="Lucida Sans" w:hAnsi="Lucida Sans"/>
          <w:iCs/>
        </w:rPr>
        <w:t xml:space="preserve">. De donateurs kunnen we wijzen op deze mogelijkheid. </w:t>
      </w:r>
    </w:p>
    <w:p w14:paraId="2D4581E5" w14:textId="77777777" w:rsidR="009A4778" w:rsidRDefault="009A4778" w:rsidP="007947AA">
      <w:pPr>
        <w:pStyle w:val="Geenafstand"/>
        <w:spacing w:line="276" w:lineRule="auto"/>
        <w:rPr>
          <w:rFonts w:ascii="Lucida Sans" w:hAnsi="Lucida Sans"/>
          <w:iCs/>
        </w:rPr>
      </w:pPr>
    </w:p>
    <w:p w14:paraId="213B5A1C" w14:textId="16B9C41D" w:rsidR="009A4778" w:rsidRDefault="009A4778" w:rsidP="007947AA">
      <w:pPr>
        <w:pStyle w:val="Geenafstand"/>
        <w:spacing w:line="276" w:lineRule="auto"/>
        <w:rPr>
          <w:rFonts w:ascii="Lucida Sans" w:hAnsi="Lucida Sans"/>
          <w:iCs/>
        </w:rPr>
      </w:pPr>
      <w:r>
        <w:rPr>
          <w:rFonts w:ascii="Lucida Sans" w:hAnsi="Lucida Sans"/>
          <w:iCs/>
        </w:rPr>
        <w:t xml:space="preserve">Wanneer de stichting het donateurenbestand weer op peil heeft, moet het mogelijk </w:t>
      </w:r>
      <w:r w:rsidR="009673F0">
        <w:rPr>
          <w:rFonts w:ascii="Lucida Sans" w:hAnsi="Lucida Sans"/>
          <w:iCs/>
        </w:rPr>
        <w:t xml:space="preserve">met de donaties de hoogte van </w:t>
      </w:r>
      <w:r>
        <w:rPr>
          <w:rFonts w:ascii="Lucida Sans" w:hAnsi="Lucida Sans"/>
          <w:iCs/>
        </w:rPr>
        <w:t xml:space="preserve">de jaarlijkse </w:t>
      </w:r>
      <w:r w:rsidR="009673F0">
        <w:rPr>
          <w:rFonts w:ascii="Lucida Sans" w:hAnsi="Lucida Sans"/>
          <w:iCs/>
        </w:rPr>
        <w:t xml:space="preserve">uit te keren </w:t>
      </w:r>
      <w:r>
        <w:rPr>
          <w:rFonts w:ascii="Lucida Sans" w:hAnsi="Lucida Sans"/>
          <w:iCs/>
        </w:rPr>
        <w:t xml:space="preserve">subsidies minimaal te handhaven. Krijgt de stichting een erfenis of legaat dan zal de stichting qua besteding hiervan </w:t>
      </w:r>
      <w:r w:rsidR="009673F0">
        <w:rPr>
          <w:rFonts w:ascii="Lucida Sans" w:hAnsi="Lucida Sans"/>
          <w:iCs/>
        </w:rPr>
        <w:t xml:space="preserve">nader </w:t>
      </w:r>
      <w:r>
        <w:rPr>
          <w:rFonts w:ascii="Lucida Sans" w:hAnsi="Lucida Sans"/>
          <w:iCs/>
        </w:rPr>
        <w:t>beleid gaan formuleren.</w:t>
      </w:r>
    </w:p>
    <w:p w14:paraId="4B4CBB91" w14:textId="77777777" w:rsidR="009A4778" w:rsidRDefault="009A4778" w:rsidP="007947AA">
      <w:pPr>
        <w:pStyle w:val="Geenafstand"/>
        <w:spacing w:line="276" w:lineRule="auto"/>
        <w:rPr>
          <w:rFonts w:ascii="Lucida Sans" w:hAnsi="Lucida Sans"/>
          <w:iCs/>
        </w:rPr>
      </w:pPr>
    </w:p>
    <w:p w14:paraId="66012D93" w14:textId="3173A2DF" w:rsidR="009A4778" w:rsidRDefault="009A4778" w:rsidP="007947AA">
      <w:pPr>
        <w:pStyle w:val="Geenafstand"/>
        <w:spacing w:line="276" w:lineRule="auto"/>
        <w:rPr>
          <w:rFonts w:ascii="Lucida Sans" w:hAnsi="Lucida Sans"/>
          <w:iCs/>
        </w:rPr>
      </w:pPr>
      <w:r>
        <w:rPr>
          <w:rFonts w:ascii="Lucida Sans" w:hAnsi="Lucida Sans"/>
          <w:iCs/>
        </w:rPr>
        <w:t xml:space="preserve">Ons land kent vele stichtingen en verenigingen die gelinkt zijn aan alles rondom het </w:t>
      </w:r>
      <w:r w:rsidR="009673F0">
        <w:rPr>
          <w:rFonts w:ascii="Lucida Sans" w:hAnsi="Lucida Sans"/>
          <w:iCs/>
        </w:rPr>
        <w:t>onderwerp ”</w:t>
      </w:r>
      <w:r>
        <w:rPr>
          <w:rFonts w:ascii="Lucida Sans" w:hAnsi="Lucida Sans"/>
          <w:iCs/>
        </w:rPr>
        <w:t>orgel</w:t>
      </w:r>
      <w:r w:rsidR="009673F0">
        <w:rPr>
          <w:rFonts w:ascii="Lucida Sans" w:hAnsi="Lucida Sans"/>
          <w:iCs/>
        </w:rPr>
        <w:t>”</w:t>
      </w:r>
      <w:r>
        <w:rPr>
          <w:rFonts w:ascii="Lucida Sans" w:hAnsi="Lucida Sans"/>
          <w:iCs/>
        </w:rPr>
        <w:t>.</w:t>
      </w:r>
      <w:r w:rsidR="00460F13">
        <w:rPr>
          <w:rFonts w:ascii="Lucida Sans" w:hAnsi="Lucida Sans"/>
          <w:iCs/>
        </w:rPr>
        <w:t xml:space="preserve"> Stichting tot Behoud van het Nederlandse Orgel zal samenwerking zeker niet uit de weg gaan wanneer dit uiteindelijk kan leiden tot een kwalitatief beter historisch Nederlands orgelbestand. </w:t>
      </w:r>
    </w:p>
    <w:p w14:paraId="6B6C371A" w14:textId="7528C28B" w:rsidR="00371483" w:rsidRDefault="00371483" w:rsidP="00371483">
      <w:pPr>
        <w:pStyle w:val="Geenafstand"/>
        <w:rPr>
          <w:rFonts w:ascii="Lucida Sans" w:hAnsi="Lucida Sans"/>
          <w:iCs/>
        </w:rPr>
      </w:pPr>
      <w:r>
        <w:rPr>
          <w:rFonts w:ascii="Lucida Sans" w:hAnsi="Lucida Sans"/>
          <w:iCs/>
        </w:rPr>
        <w:t xml:space="preserve"> </w:t>
      </w:r>
    </w:p>
    <w:p w14:paraId="3816791F" w14:textId="3B6E09B5" w:rsidR="00AA1B1D" w:rsidRDefault="008C2A30" w:rsidP="00AA1B1D">
      <w:pPr>
        <w:pStyle w:val="Kop1"/>
        <w:rPr>
          <w:rFonts w:ascii="Lucida Sans" w:hAnsi="Lucida Sans"/>
          <w:sz w:val="26"/>
          <w:szCs w:val="26"/>
        </w:rPr>
      </w:pPr>
      <w:bookmarkStart w:id="6" w:name="_Toc172102360"/>
      <w:r>
        <w:rPr>
          <w:rFonts w:ascii="Lucida Sans" w:hAnsi="Lucida Sans"/>
          <w:sz w:val="26"/>
          <w:szCs w:val="26"/>
        </w:rPr>
        <w:t>2</w:t>
      </w:r>
      <w:r w:rsidRPr="005054B8">
        <w:rPr>
          <w:rFonts w:ascii="Lucida Sans" w:hAnsi="Lucida Sans"/>
          <w:sz w:val="26"/>
          <w:szCs w:val="26"/>
        </w:rPr>
        <w:t>.</w:t>
      </w:r>
      <w:r w:rsidR="00166DE8">
        <w:rPr>
          <w:rFonts w:ascii="Lucida Sans" w:hAnsi="Lucida Sans"/>
          <w:sz w:val="26"/>
          <w:szCs w:val="26"/>
        </w:rPr>
        <w:t>1</w:t>
      </w:r>
      <w:r w:rsidRPr="005054B8">
        <w:rPr>
          <w:rFonts w:ascii="Lucida Sans" w:hAnsi="Lucida Sans"/>
          <w:sz w:val="26"/>
          <w:szCs w:val="26"/>
        </w:rPr>
        <w:tab/>
      </w:r>
      <w:r>
        <w:rPr>
          <w:rFonts w:ascii="Lucida Sans" w:hAnsi="Lucida Sans"/>
          <w:sz w:val="26"/>
          <w:szCs w:val="26"/>
        </w:rPr>
        <w:t xml:space="preserve">Huidige </w:t>
      </w:r>
      <w:r w:rsidR="00AA1B1D" w:rsidRPr="005054B8">
        <w:rPr>
          <w:rFonts w:ascii="Lucida Sans" w:hAnsi="Lucida Sans"/>
          <w:sz w:val="26"/>
          <w:szCs w:val="26"/>
        </w:rPr>
        <w:t>situatie</w:t>
      </w:r>
      <w:bookmarkEnd w:id="6"/>
    </w:p>
    <w:p w14:paraId="31E48042" w14:textId="77777777" w:rsidR="00AB1F32" w:rsidRDefault="00AB1F32" w:rsidP="007947AA"/>
    <w:p w14:paraId="368B1812" w14:textId="5EDB3520" w:rsidR="00AB1F32" w:rsidRDefault="00AB1F32" w:rsidP="007947AA">
      <w:pPr>
        <w:pStyle w:val="Geenafstand"/>
        <w:spacing w:line="276" w:lineRule="auto"/>
        <w:rPr>
          <w:rFonts w:ascii="Lucida Sans" w:hAnsi="Lucida Sans"/>
          <w:iCs/>
        </w:rPr>
      </w:pPr>
      <w:r>
        <w:rPr>
          <w:rFonts w:ascii="Lucida Sans" w:hAnsi="Lucida Sans"/>
          <w:iCs/>
        </w:rPr>
        <w:t>Stichting tot Behoud van het Nederlandse Orgel heeft in haar ruim 50 jarig bestaan, zeker voldaan aan de doelstelling waarvoor zij werd opgericht.</w:t>
      </w:r>
      <w:r w:rsidR="009673F0">
        <w:rPr>
          <w:rFonts w:ascii="Lucida Sans" w:hAnsi="Lucida Sans"/>
          <w:iCs/>
        </w:rPr>
        <w:t xml:space="preserve"> </w:t>
      </w:r>
      <w:r>
        <w:rPr>
          <w:rFonts w:ascii="Lucida Sans" w:hAnsi="Lucida Sans"/>
          <w:iCs/>
        </w:rPr>
        <w:t xml:space="preserve">Vele tientallen eigenaren van orgels hebben van de stichting subsidie verkregen voor groot onderhoud of restauratie van hun historisch orgel. </w:t>
      </w:r>
    </w:p>
    <w:p w14:paraId="6BA1E51F" w14:textId="77777777" w:rsidR="009673F0" w:rsidRDefault="009673F0" w:rsidP="007947AA">
      <w:pPr>
        <w:pStyle w:val="Geenafstand"/>
        <w:spacing w:line="276" w:lineRule="auto"/>
        <w:rPr>
          <w:rFonts w:ascii="Lucida Sans" w:hAnsi="Lucida Sans"/>
          <w:iCs/>
        </w:rPr>
      </w:pPr>
    </w:p>
    <w:p w14:paraId="0A5BDCA8" w14:textId="55135028" w:rsidR="009673F0" w:rsidRDefault="00AB1F32" w:rsidP="007947AA">
      <w:pPr>
        <w:pStyle w:val="Geenafstand"/>
        <w:spacing w:line="276" w:lineRule="auto"/>
        <w:rPr>
          <w:rFonts w:ascii="Lucida Sans" w:hAnsi="Lucida Sans"/>
          <w:iCs/>
        </w:rPr>
      </w:pPr>
      <w:r>
        <w:rPr>
          <w:rFonts w:ascii="Lucida Sans" w:hAnsi="Lucida Sans"/>
          <w:iCs/>
        </w:rPr>
        <w:t>Velen kijken terug op de excursies die door de stichting werden</w:t>
      </w:r>
      <w:r w:rsidR="009673F0">
        <w:rPr>
          <w:rFonts w:ascii="Lucida Sans" w:hAnsi="Lucida Sans"/>
          <w:iCs/>
        </w:rPr>
        <w:t xml:space="preserve"> g</w:t>
      </w:r>
      <w:r>
        <w:rPr>
          <w:rFonts w:ascii="Lucida Sans" w:hAnsi="Lucida Sans"/>
          <w:iCs/>
        </w:rPr>
        <w:t>eorganiseerd. Bij deze excursies stond kwaliteit en toegankelijkheid altijd hoog in het vaandel.</w:t>
      </w:r>
    </w:p>
    <w:p w14:paraId="6E06AB3B" w14:textId="669201CC" w:rsidR="00AB1F32" w:rsidRDefault="00AB1F32" w:rsidP="007947AA">
      <w:pPr>
        <w:pStyle w:val="Geenafstand"/>
        <w:spacing w:line="276" w:lineRule="auto"/>
        <w:rPr>
          <w:rFonts w:ascii="Lucida Sans" w:hAnsi="Lucida Sans"/>
          <w:iCs/>
        </w:rPr>
      </w:pPr>
      <w:r>
        <w:rPr>
          <w:rFonts w:ascii="Lucida Sans" w:hAnsi="Lucida Sans"/>
          <w:iCs/>
        </w:rPr>
        <w:t xml:space="preserve"> </w:t>
      </w:r>
    </w:p>
    <w:p w14:paraId="44848388" w14:textId="199E5703" w:rsidR="00A02F30" w:rsidRDefault="00A02F30" w:rsidP="007947AA">
      <w:pPr>
        <w:pStyle w:val="Geenafstand"/>
        <w:spacing w:line="276" w:lineRule="auto"/>
        <w:rPr>
          <w:rFonts w:ascii="Lucida Sans" w:hAnsi="Lucida Sans"/>
          <w:iCs/>
        </w:rPr>
      </w:pPr>
      <w:r>
        <w:rPr>
          <w:rFonts w:ascii="Lucida Sans" w:hAnsi="Lucida Sans"/>
          <w:iCs/>
        </w:rPr>
        <w:t xml:space="preserve">Mappen vol publicaties heeft de stichting het licht laten zien. </w:t>
      </w:r>
      <w:r w:rsidR="0093421E">
        <w:rPr>
          <w:rFonts w:ascii="Lucida Sans" w:hAnsi="Lucida Sans"/>
          <w:iCs/>
        </w:rPr>
        <w:t>Interessante i</w:t>
      </w:r>
      <w:r>
        <w:rPr>
          <w:rFonts w:ascii="Lucida Sans" w:hAnsi="Lucida Sans"/>
          <w:iCs/>
        </w:rPr>
        <w:t xml:space="preserve">nformatie die vaak elders niet of nauwelijks te vinden was. </w:t>
      </w:r>
    </w:p>
    <w:p w14:paraId="323A6FA2" w14:textId="77777777" w:rsidR="009673F0" w:rsidRDefault="009673F0" w:rsidP="007947AA">
      <w:pPr>
        <w:pStyle w:val="Geenafstand"/>
        <w:spacing w:line="276" w:lineRule="auto"/>
        <w:rPr>
          <w:rFonts w:ascii="Lucida Sans" w:hAnsi="Lucida Sans"/>
          <w:iCs/>
        </w:rPr>
      </w:pPr>
    </w:p>
    <w:p w14:paraId="30837239" w14:textId="2943F80F" w:rsidR="00A02F30" w:rsidRDefault="00A02F30" w:rsidP="007947AA">
      <w:pPr>
        <w:pStyle w:val="Geenafstand"/>
        <w:spacing w:line="276" w:lineRule="auto"/>
        <w:rPr>
          <w:rFonts w:ascii="Lucida Sans" w:hAnsi="Lucida Sans"/>
          <w:iCs/>
        </w:rPr>
      </w:pPr>
      <w:r>
        <w:rPr>
          <w:rFonts w:ascii="Lucida Sans" w:hAnsi="Lucida Sans"/>
          <w:iCs/>
        </w:rPr>
        <w:t xml:space="preserve">De stichting heeft </w:t>
      </w:r>
      <w:r w:rsidR="0093421E">
        <w:rPr>
          <w:rFonts w:ascii="Lucida Sans" w:hAnsi="Lucida Sans"/>
          <w:iCs/>
        </w:rPr>
        <w:t xml:space="preserve">hierdoor </w:t>
      </w:r>
      <w:r>
        <w:rPr>
          <w:rFonts w:ascii="Lucida Sans" w:hAnsi="Lucida Sans"/>
          <w:iCs/>
        </w:rPr>
        <w:t xml:space="preserve">in  “orgelland” </w:t>
      </w:r>
      <w:r w:rsidR="0093421E">
        <w:rPr>
          <w:rFonts w:ascii="Lucida Sans" w:hAnsi="Lucida Sans"/>
          <w:iCs/>
        </w:rPr>
        <w:t xml:space="preserve">door de jaren heen </w:t>
      </w:r>
      <w:r>
        <w:rPr>
          <w:rFonts w:ascii="Lucida Sans" w:hAnsi="Lucida Sans"/>
          <w:iCs/>
        </w:rPr>
        <w:t>een goede en betrouwbare naam</w:t>
      </w:r>
      <w:r w:rsidR="0093421E">
        <w:rPr>
          <w:rFonts w:ascii="Lucida Sans" w:hAnsi="Lucida Sans"/>
          <w:iCs/>
        </w:rPr>
        <w:t xml:space="preserve"> opgebouwd</w:t>
      </w:r>
      <w:r>
        <w:rPr>
          <w:rFonts w:ascii="Lucida Sans" w:hAnsi="Lucida Sans"/>
          <w:iCs/>
        </w:rPr>
        <w:t>!</w:t>
      </w:r>
    </w:p>
    <w:p w14:paraId="4D90F461" w14:textId="77777777" w:rsidR="00A02F30" w:rsidRDefault="00A02F30" w:rsidP="007947AA">
      <w:pPr>
        <w:pStyle w:val="Geenafstand"/>
        <w:spacing w:line="276" w:lineRule="auto"/>
        <w:rPr>
          <w:rFonts w:ascii="Lucida Sans" w:hAnsi="Lucida Sans"/>
          <w:iCs/>
        </w:rPr>
      </w:pPr>
    </w:p>
    <w:p w14:paraId="5F6D0099" w14:textId="31F8F924" w:rsidR="00A02F30" w:rsidRDefault="00A02F30" w:rsidP="007947AA">
      <w:pPr>
        <w:pStyle w:val="Geenafstand"/>
        <w:spacing w:line="276" w:lineRule="auto"/>
        <w:rPr>
          <w:rFonts w:ascii="Lucida Sans" w:hAnsi="Lucida Sans"/>
          <w:iCs/>
        </w:rPr>
      </w:pPr>
      <w:r>
        <w:rPr>
          <w:rFonts w:ascii="Lucida Sans" w:hAnsi="Lucida Sans"/>
          <w:iCs/>
        </w:rPr>
        <w:t xml:space="preserve">Specifieke en meetbare doelen werden voorheen niet gesteld. </w:t>
      </w:r>
      <w:r w:rsidR="00F8010A">
        <w:rPr>
          <w:rFonts w:ascii="Lucida Sans" w:hAnsi="Lucida Sans"/>
          <w:iCs/>
        </w:rPr>
        <w:t>Het bestuur</w:t>
      </w:r>
      <w:r>
        <w:rPr>
          <w:rFonts w:ascii="Lucida Sans" w:hAnsi="Lucida Sans"/>
          <w:iCs/>
        </w:rPr>
        <w:t xml:space="preserve"> deed het werk “business as </w:t>
      </w:r>
      <w:proofErr w:type="spellStart"/>
      <w:r>
        <w:rPr>
          <w:rFonts w:ascii="Lucida Sans" w:hAnsi="Lucida Sans"/>
          <w:iCs/>
        </w:rPr>
        <w:t>usual</w:t>
      </w:r>
      <w:proofErr w:type="spellEnd"/>
      <w:r>
        <w:rPr>
          <w:rFonts w:ascii="Lucida Sans" w:hAnsi="Lucida Sans"/>
          <w:iCs/>
        </w:rPr>
        <w:t>”. Op zich is hier niets mis mee, maar kan zijn beperking hebben wanneer je</w:t>
      </w:r>
      <w:r w:rsidR="00F8010A">
        <w:rPr>
          <w:rFonts w:ascii="Lucida Sans" w:hAnsi="Lucida Sans"/>
          <w:iCs/>
        </w:rPr>
        <w:t xml:space="preserve"> dan</w:t>
      </w:r>
      <w:r>
        <w:rPr>
          <w:rFonts w:ascii="Lucida Sans" w:hAnsi="Lucida Sans"/>
          <w:iCs/>
        </w:rPr>
        <w:t xml:space="preserve"> wellicht onvoldoende rekening houdt met de veranderde </w:t>
      </w:r>
      <w:bookmarkStart w:id="7" w:name="_Hlk172037320"/>
      <w:r>
        <w:rPr>
          <w:rFonts w:ascii="Lucida Sans" w:hAnsi="Lucida Sans"/>
          <w:iCs/>
        </w:rPr>
        <w:t xml:space="preserve">omstandigheden die een andere aanpak vragen voor wat betreft </w:t>
      </w:r>
      <w:r w:rsidR="00DB0225">
        <w:rPr>
          <w:rFonts w:ascii="Lucida Sans" w:hAnsi="Lucida Sans"/>
          <w:iCs/>
        </w:rPr>
        <w:t>uitvoering van diverse werkzaamheden waaronder de informatievoorziening aan de doelgroep.</w:t>
      </w:r>
      <w:r>
        <w:rPr>
          <w:rFonts w:ascii="Lucida Sans" w:hAnsi="Lucida Sans"/>
          <w:iCs/>
        </w:rPr>
        <w:t xml:space="preserve">  </w:t>
      </w:r>
      <w:bookmarkEnd w:id="7"/>
    </w:p>
    <w:p w14:paraId="13139F83" w14:textId="758A8DC0" w:rsidR="00AB1F32" w:rsidRDefault="00AB1F32" w:rsidP="00AA1B1D">
      <w:pPr>
        <w:pStyle w:val="Geenafstand"/>
        <w:rPr>
          <w:rFonts w:ascii="Lucida Sans" w:hAnsi="Lucida Sans"/>
          <w:iCs/>
        </w:rPr>
      </w:pPr>
      <w:r>
        <w:rPr>
          <w:rFonts w:ascii="Lucida Sans" w:hAnsi="Lucida Sans"/>
          <w:iCs/>
        </w:rPr>
        <w:t xml:space="preserve"> </w:t>
      </w:r>
    </w:p>
    <w:p w14:paraId="2D7E31D7" w14:textId="1831187A" w:rsidR="00AB1F32" w:rsidRPr="005054B8" w:rsidRDefault="00F8010A" w:rsidP="00AA1B1D">
      <w:pPr>
        <w:pStyle w:val="Geenafstand"/>
        <w:rPr>
          <w:rFonts w:ascii="Lucida Sans" w:hAnsi="Lucida Sans"/>
        </w:rPr>
      </w:pPr>
      <w:r>
        <w:rPr>
          <w:rFonts w:ascii="Lucida Sans" w:hAnsi="Lucida Sans"/>
        </w:rPr>
        <w:t xml:space="preserve"> </w:t>
      </w:r>
    </w:p>
    <w:p w14:paraId="38167924" w14:textId="58F34B54" w:rsidR="00AA1B1D" w:rsidRPr="005054B8" w:rsidRDefault="008C2A30" w:rsidP="009E1EDC">
      <w:pPr>
        <w:pStyle w:val="Kop2"/>
        <w:rPr>
          <w:rFonts w:ascii="Lucida Sans" w:hAnsi="Lucida Sans"/>
          <w:sz w:val="24"/>
        </w:rPr>
      </w:pPr>
      <w:bookmarkStart w:id="8" w:name="_Toc172102361"/>
      <w:r>
        <w:rPr>
          <w:rFonts w:ascii="Lucida Sans" w:hAnsi="Lucida Sans"/>
          <w:sz w:val="24"/>
        </w:rPr>
        <w:t>2.</w:t>
      </w:r>
      <w:r w:rsidR="00166DE8">
        <w:rPr>
          <w:rFonts w:ascii="Lucida Sans" w:hAnsi="Lucida Sans"/>
          <w:sz w:val="24"/>
        </w:rPr>
        <w:t>2</w:t>
      </w:r>
      <w:r>
        <w:rPr>
          <w:rFonts w:ascii="Lucida Sans" w:hAnsi="Lucida Sans"/>
          <w:sz w:val="24"/>
        </w:rPr>
        <w:tab/>
      </w:r>
      <w:r w:rsidR="00846347" w:rsidRPr="005054B8">
        <w:rPr>
          <w:rFonts w:ascii="Lucida Sans" w:hAnsi="Lucida Sans"/>
          <w:sz w:val="24"/>
        </w:rPr>
        <w:t>Activiteiten van de</w:t>
      </w:r>
      <w:r w:rsidR="00AA1B1D" w:rsidRPr="005054B8">
        <w:rPr>
          <w:rFonts w:ascii="Lucida Sans" w:hAnsi="Lucida Sans"/>
          <w:sz w:val="24"/>
        </w:rPr>
        <w:t xml:space="preserve"> </w:t>
      </w:r>
      <w:r w:rsidR="0019266C">
        <w:rPr>
          <w:rFonts w:ascii="Lucida Sans" w:hAnsi="Lucida Sans"/>
          <w:sz w:val="24"/>
        </w:rPr>
        <w:t>stichting</w:t>
      </w:r>
      <w:bookmarkEnd w:id="8"/>
    </w:p>
    <w:p w14:paraId="38167925" w14:textId="77777777" w:rsidR="00AA1B1D" w:rsidRDefault="00AA1B1D" w:rsidP="007947AA">
      <w:pPr>
        <w:pStyle w:val="Geenafstand"/>
        <w:spacing w:line="276" w:lineRule="auto"/>
        <w:rPr>
          <w:rFonts w:ascii="Lucida Sans" w:hAnsi="Lucida Sans"/>
        </w:rPr>
      </w:pPr>
    </w:p>
    <w:p w14:paraId="3C6E398A" w14:textId="730ACA09" w:rsidR="00F8010A" w:rsidRDefault="00F8010A" w:rsidP="007947AA">
      <w:pPr>
        <w:pStyle w:val="Geenafstand"/>
        <w:spacing w:line="276" w:lineRule="auto"/>
        <w:rPr>
          <w:rFonts w:ascii="Lucida Sans" w:hAnsi="Lucida Sans"/>
          <w:iCs/>
        </w:rPr>
      </w:pPr>
      <w:r>
        <w:rPr>
          <w:rFonts w:ascii="Lucida Sans" w:hAnsi="Lucida Sans"/>
          <w:iCs/>
        </w:rPr>
        <w:t>De jaarlijkse voorjaarsexcursie is ieder keer weer een hoogtepunt voor onze stichting. Deze z</w:t>
      </w:r>
      <w:r w:rsidR="00DB0225">
        <w:rPr>
          <w:rFonts w:ascii="Lucida Sans" w:hAnsi="Lucida Sans"/>
          <w:iCs/>
        </w:rPr>
        <w:t xml:space="preserve">al de stichting </w:t>
      </w:r>
      <w:r>
        <w:rPr>
          <w:rFonts w:ascii="Lucida Sans" w:hAnsi="Lucida Sans"/>
          <w:iCs/>
        </w:rPr>
        <w:t xml:space="preserve">uiteraard blijven organiseren. Belangrijk hierbij is dat we ervoor zorgen dat we op alle onderdelen daarvan kwaliteit blijven bieden. We </w:t>
      </w:r>
      <w:r>
        <w:rPr>
          <w:rFonts w:ascii="Lucida Sans" w:hAnsi="Lucida Sans"/>
          <w:iCs/>
        </w:rPr>
        <w:lastRenderedPageBreak/>
        <w:t>willen hiermee onze stichting representeren. Kwalitatief de beste excursies geven die er in Nederland zijn</w:t>
      </w:r>
      <w:r w:rsidR="0093421E">
        <w:rPr>
          <w:rFonts w:ascii="Lucida Sans" w:hAnsi="Lucida Sans"/>
          <w:iCs/>
        </w:rPr>
        <w:t>, is daarom het streven</w:t>
      </w:r>
      <w:r>
        <w:rPr>
          <w:rFonts w:ascii="Lucida Sans" w:hAnsi="Lucida Sans"/>
          <w:iCs/>
        </w:rPr>
        <w:t xml:space="preserve">! </w:t>
      </w:r>
    </w:p>
    <w:p w14:paraId="56E959B8" w14:textId="77777777" w:rsidR="00DB436F" w:rsidRDefault="00DB436F" w:rsidP="007947AA">
      <w:pPr>
        <w:pStyle w:val="Geenafstand"/>
        <w:spacing w:line="276" w:lineRule="auto"/>
        <w:rPr>
          <w:rFonts w:ascii="Lucida Sans" w:hAnsi="Lucida Sans"/>
          <w:iCs/>
        </w:rPr>
      </w:pPr>
    </w:p>
    <w:p w14:paraId="6573951B" w14:textId="4D2F881D" w:rsidR="00DB436F" w:rsidRDefault="00DB436F" w:rsidP="007947AA">
      <w:pPr>
        <w:pStyle w:val="Geenafstand"/>
        <w:spacing w:line="276" w:lineRule="auto"/>
        <w:rPr>
          <w:rFonts w:ascii="Lucida Sans" w:hAnsi="Lucida Sans"/>
          <w:iCs/>
        </w:rPr>
      </w:pPr>
      <w:r>
        <w:rPr>
          <w:rFonts w:ascii="Lucida Sans" w:hAnsi="Lucida Sans"/>
          <w:iCs/>
        </w:rPr>
        <w:t>Twee keer per jaar ontvangen de donateurs een nieuwsbrief van de Stichting. Hierin wordt een verantwoording gegeven van de gehonoreerde subsidieaanvragen en wordt er informatie gegeven over verdere werkzaamheden binnen de stichting. Deze nieuwsbrieven worden gewaardeerd door de donateurs en z</w:t>
      </w:r>
      <w:r w:rsidR="00DB0225">
        <w:rPr>
          <w:rFonts w:ascii="Lucida Sans" w:hAnsi="Lucida Sans"/>
          <w:iCs/>
        </w:rPr>
        <w:t xml:space="preserve">al de stichting </w:t>
      </w:r>
      <w:r>
        <w:rPr>
          <w:rFonts w:ascii="Lucida Sans" w:hAnsi="Lucida Sans"/>
          <w:iCs/>
        </w:rPr>
        <w:t>blijven verspreiden. Wel z</w:t>
      </w:r>
      <w:r w:rsidR="00DB0225">
        <w:rPr>
          <w:rFonts w:ascii="Lucida Sans" w:hAnsi="Lucida Sans"/>
          <w:iCs/>
        </w:rPr>
        <w:t>al worden bezien</w:t>
      </w:r>
      <w:r>
        <w:rPr>
          <w:rFonts w:ascii="Lucida Sans" w:hAnsi="Lucida Sans"/>
          <w:iCs/>
        </w:rPr>
        <w:t xml:space="preserve"> of er verbeteringen </w:t>
      </w:r>
      <w:r w:rsidR="00DB0225">
        <w:rPr>
          <w:rFonts w:ascii="Lucida Sans" w:hAnsi="Lucida Sans"/>
          <w:iCs/>
        </w:rPr>
        <w:t>nodig zijn qua</w:t>
      </w:r>
      <w:r>
        <w:rPr>
          <w:rFonts w:ascii="Lucida Sans" w:hAnsi="Lucida Sans"/>
          <w:iCs/>
        </w:rPr>
        <w:t xml:space="preserve"> lay</w:t>
      </w:r>
      <w:r w:rsidR="00DB0225">
        <w:rPr>
          <w:rFonts w:ascii="Lucida Sans" w:hAnsi="Lucida Sans"/>
          <w:iCs/>
        </w:rPr>
        <w:t>-</w:t>
      </w:r>
      <w:r>
        <w:rPr>
          <w:rFonts w:ascii="Lucida Sans" w:hAnsi="Lucida Sans"/>
          <w:iCs/>
        </w:rPr>
        <w:t>out</w:t>
      </w:r>
      <w:r w:rsidR="00DB0225">
        <w:rPr>
          <w:rFonts w:ascii="Lucida Sans" w:hAnsi="Lucida Sans"/>
          <w:iCs/>
        </w:rPr>
        <w:t xml:space="preserve">. Ook kan het mede om kostentechnische redenen raadzaam zijn ook de mogelijkheid te geven de </w:t>
      </w:r>
      <w:r>
        <w:rPr>
          <w:rFonts w:ascii="Lucida Sans" w:hAnsi="Lucida Sans"/>
          <w:iCs/>
        </w:rPr>
        <w:t xml:space="preserve">nieuwbrieven digitaal </w:t>
      </w:r>
      <w:r w:rsidR="00DB0225">
        <w:rPr>
          <w:rFonts w:ascii="Lucida Sans" w:hAnsi="Lucida Sans"/>
          <w:iCs/>
        </w:rPr>
        <w:t>te ontvangen.</w:t>
      </w:r>
      <w:r>
        <w:rPr>
          <w:rFonts w:ascii="Lucida Sans" w:hAnsi="Lucida Sans"/>
          <w:iCs/>
        </w:rPr>
        <w:t xml:space="preserve"> </w:t>
      </w:r>
    </w:p>
    <w:p w14:paraId="757B5792" w14:textId="77777777" w:rsidR="00835A27" w:rsidRDefault="00835A27" w:rsidP="007947AA">
      <w:pPr>
        <w:pStyle w:val="Geenafstand"/>
        <w:spacing w:line="276" w:lineRule="auto"/>
        <w:rPr>
          <w:rFonts w:ascii="Lucida Sans" w:hAnsi="Lucida Sans"/>
          <w:iCs/>
        </w:rPr>
      </w:pPr>
    </w:p>
    <w:p w14:paraId="5696D22C" w14:textId="29D4E1A8" w:rsidR="00835A27" w:rsidRDefault="00835A27" w:rsidP="007947AA">
      <w:pPr>
        <w:pStyle w:val="Geenafstand"/>
        <w:spacing w:line="276" w:lineRule="auto"/>
        <w:rPr>
          <w:rFonts w:ascii="Lucida Sans" w:hAnsi="Lucida Sans"/>
          <w:iCs/>
        </w:rPr>
      </w:pPr>
      <w:r>
        <w:rPr>
          <w:rFonts w:ascii="Lucida Sans" w:hAnsi="Lucida Sans"/>
          <w:iCs/>
        </w:rPr>
        <w:t xml:space="preserve">Minimaal één keer per jaar zal de Stichting een brochure uitgeven. Deze brochure zal diepgaande informatie geven over een historisch orgel of een interessante orgelbouwer.  </w:t>
      </w:r>
    </w:p>
    <w:p w14:paraId="4E3B45C8" w14:textId="77777777" w:rsidR="00DB436F" w:rsidRDefault="00DB436F" w:rsidP="007947AA">
      <w:pPr>
        <w:pStyle w:val="Geenafstand"/>
        <w:spacing w:line="276" w:lineRule="auto"/>
        <w:rPr>
          <w:rFonts w:ascii="Lucida Sans" w:hAnsi="Lucida Sans"/>
          <w:iCs/>
        </w:rPr>
      </w:pPr>
    </w:p>
    <w:p w14:paraId="7F5C8B70" w14:textId="2E07B60E" w:rsidR="00DB436F" w:rsidRDefault="00DB436F" w:rsidP="007947AA">
      <w:pPr>
        <w:pStyle w:val="Geenafstand"/>
        <w:spacing w:line="276" w:lineRule="auto"/>
        <w:rPr>
          <w:rFonts w:ascii="Lucida Sans" w:hAnsi="Lucida Sans"/>
          <w:iCs/>
        </w:rPr>
      </w:pPr>
      <w:r>
        <w:rPr>
          <w:rFonts w:ascii="Lucida Sans" w:hAnsi="Lucida Sans"/>
          <w:iCs/>
        </w:rPr>
        <w:t>In de praktijk blijkt dat eigenaren van historische orgels Stichting tot Behoud van het Nederlandse Orgel prima weten te vinden. Orgeladviseurs, orgelbouwers en kerkelijke instanties wijzen de eigenaren erop dat een aanvraag indienen bij de stichting vaak het gewenste resultaat geeft. Wel moet</w:t>
      </w:r>
      <w:r w:rsidR="00DB0225">
        <w:rPr>
          <w:rFonts w:ascii="Lucida Sans" w:hAnsi="Lucida Sans"/>
          <w:iCs/>
        </w:rPr>
        <w:t xml:space="preserve"> de stichting</w:t>
      </w:r>
      <w:r>
        <w:rPr>
          <w:rFonts w:ascii="Lucida Sans" w:hAnsi="Lucida Sans"/>
          <w:iCs/>
        </w:rPr>
        <w:t xml:space="preserve"> erop alert zijn en blijven dat </w:t>
      </w:r>
      <w:r w:rsidR="00046A90">
        <w:rPr>
          <w:rFonts w:ascii="Lucida Sans" w:hAnsi="Lucida Sans"/>
          <w:iCs/>
        </w:rPr>
        <w:t xml:space="preserve">het aanvraagproces zo eenvoudig mogelijk </w:t>
      </w:r>
      <w:r w:rsidR="00DB0225">
        <w:rPr>
          <w:rFonts w:ascii="Lucida Sans" w:hAnsi="Lucida Sans"/>
          <w:iCs/>
        </w:rPr>
        <w:t xml:space="preserve">gehouden </w:t>
      </w:r>
      <w:r w:rsidR="00046A90">
        <w:rPr>
          <w:rFonts w:ascii="Lucida Sans" w:hAnsi="Lucida Sans"/>
          <w:iCs/>
        </w:rPr>
        <w:t xml:space="preserve">moet </w:t>
      </w:r>
      <w:r w:rsidR="00DB0225">
        <w:rPr>
          <w:rFonts w:ascii="Lucida Sans" w:hAnsi="Lucida Sans"/>
          <w:iCs/>
        </w:rPr>
        <w:t>worden</w:t>
      </w:r>
      <w:r w:rsidR="00046A90">
        <w:rPr>
          <w:rFonts w:ascii="Lucida Sans" w:hAnsi="Lucida Sans"/>
          <w:iCs/>
        </w:rPr>
        <w:t xml:space="preserve">. </w:t>
      </w:r>
      <w:r w:rsidR="00DB0225">
        <w:rPr>
          <w:rFonts w:ascii="Lucida Sans" w:hAnsi="Lucida Sans"/>
          <w:iCs/>
        </w:rPr>
        <w:t xml:space="preserve">Getracht zal worden de </w:t>
      </w:r>
      <w:r w:rsidR="00046A90">
        <w:rPr>
          <w:rFonts w:ascii="Lucida Sans" w:hAnsi="Lucida Sans"/>
          <w:iCs/>
        </w:rPr>
        <w:t>drempels hierv</w:t>
      </w:r>
      <w:r w:rsidR="00487A52">
        <w:rPr>
          <w:rFonts w:ascii="Lucida Sans" w:hAnsi="Lucida Sans"/>
          <w:iCs/>
        </w:rPr>
        <w:t>oor</w:t>
      </w:r>
      <w:r w:rsidR="00046A90">
        <w:rPr>
          <w:rFonts w:ascii="Lucida Sans" w:hAnsi="Lucida Sans"/>
          <w:iCs/>
        </w:rPr>
        <w:t xml:space="preserve"> </w:t>
      </w:r>
      <w:r w:rsidR="00DB0225">
        <w:rPr>
          <w:rFonts w:ascii="Lucida Sans" w:hAnsi="Lucida Sans"/>
          <w:iCs/>
        </w:rPr>
        <w:t xml:space="preserve">zo veel mogelijk </w:t>
      </w:r>
      <w:r w:rsidR="00046A90">
        <w:rPr>
          <w:rFonts w:ascii="Lucida Sans" w:hAnsi="Lucida Sans"/>
          <w:iCs/>
        </w:rPr>
        <w:t xml:space="preserve">te slechten. </w:t>
      </w:r>
    </w:p>
    <w:p w14:paraId="4111CE4D" w14:textId="77777777" w:rsidR="00487A52" w:rsidRDefault="00487A52" w:rsidP="007947AA">
      <w:pPr>
        <w:pStyle w:val="Geenafstand"/>
        <w:spacing w:line="276" w:lineRule="auto"/>
        <w:rPr>
          <w:rFonts w:ascii="Lucida Sans" w:hAnsi="Lucida Sans"/>
          <w:iCs/>
        </w:rPr>
      </w:pPr>
    </w:p>
    <w:p w14:paraId="56717A29" w14:textId="583BA99A" w:rsidR="00D47DB3" w:rsidRDefault="00487A52" w:rsidP="007947AA">
      <w:pPr>
        <w:pStyle w:val="Geenafstand"/>
        <w:spacing w:line="276" w:lineRule="auto"/>
        <w:rPr>
          <w:rFonts w:ascii="Lucida Sans" w:hAnsi="Lucida Sans"/>
          <w:iCs/>
        </w:rPr>
      </w:pPr>
      <w:r>
        <w:rPr>
          <w:rFonts w:ascii="Lucida Sans" w:hAnsi="Lucida Sans"/>
          <w:iCs/>
        </w:rPr>
        <w:t xml:space="preserve">In een werkplan zal verder worden uitgewerkt hoe we kunnen komen tot een vergroting van het aantal donateurs zoals eerder in dit beleidsplan </w:t>
      </w:r>
      <w:r w:rsidR="00DB0225">
        <w:rPr>
          <w:rFonts w:ascii="Lucida Sans" w:hAnsi="Lucida Sans"/>
          <w:iCs/>
        </w:rPr>
        <w:t xml:space="preserve">wordt </w:t>
      </w:r>
      <w:r>
        <w:rPr>
          <w:rFonts w:ascii="Lucida Sans" w:hAnsi="Lucida Sans"/>
          <w:iCs/>
        </w:rPr>
        <w:t>beschreven.</w:t>
      </w:r>
      <w:r w:rsidR="00DB0225">
        <w:rPr>
          <w:rFonts w:ascii="Lucida Sans" w:hAnsi="Lucida Sans"/>
          <w:iCs/>
        </w:rPr>
        <w:t xml:space="preserve"> </w:t>
      </w:r>
      <w:r w:rsidR="00D041F9">
        <w:rPr>
          <w:rFonts w:ascii="Lucida Sans" w:hAnsi="Lucida Sans"/>
          <w:iCs/>
        </w:rPr>
        <w:t>Het belang van de stichting moet beter bekend worden bij alle orgelliefhebbers in Nederland. Deze zijn onder meer te vinden in en rondom kerkelijke gemeenten, concertbezoekers</w:t>
      </w:r>
      <w:r w:rsidR="00D47DB3">
        <w:rPr>
          <w:rFonts w:ascii="Lucida Sans" w:hAnsi="Lucida Sans"/>
          <w:iCs/>
        </w:rPr>
        <w:t>, organisten en leerlingen bij de diverse</w:t>
      </w:r>
      <w:r w:rsidR="00D041F9">
        <w:rPr>
          <w:rFonts w:ascii="Lucida Sans" w:hAnsi="Lucida Sans"/>
          <w:iCs/>
        </w:rPr>
        <w:t xml:space="preserve"> conservatoria. Een bijkomend vraagstuk is hoe onze stichting hiermee ook de leeftijdsgroep tot 40 jaar aan zich kan binden</w:t>
      </w:r>
      <w:r w:rsidR="00D47DB3">
        <w:rPr>
          <w:rFonts w:ascii="Lucida Sans" w:hAnsi="Lucida Sans"/>
          <w:iCs/>
        </w:rPr>
        <w:t>, n</w:t>
      </w:r>
      <w:r w:rsidR="00D041F9">
        <w:rPr>
          <w:rFonts w:ascii="Lucida Sans" w:hAnsi="Lucida Sans"/>
          <w:iCs/>
        </w:rPr>
        <w:t>oodzakelijk om de continuïteit van de stichting te waarborgen.</w:t>
      </w:r>
    </w:p>
    <w:p w14:paraId="6E4A3556" w14:textId="77777777" w:rsidR="00D47DB3" w:rsidRDefault="00D47DB3" w:rsidP="007947AA">
      <w:pPr>
        <w:pStyle w:val="Geenafstand"/>
        <w:spacing w:line="276" w:lineRule="auto"/>
        <w:rPr>
          <w:rFonts w:ascii="Lucida Sans" w:hAnsi="Lucida Sans"/>
          <w:iCs/>
        </w:rPr>
      </w:pPr>
    </w:p>
    <w:p w14:paraId="1B9E9ACC" w14:textId="29DA666F" w:rsidR="00D041F9" w:rsidRDefault="00D47DB3" w:rsidP="007947AA">
      <w:pPr>
        <w:pStyle w:val="Geenafstand"/>
        <w:spacing w:line="276" w:lineRule="auto"/>
        <w:rPr>
          <w:rFonts w:ascii="Lucida Sans" w:hAnsi="Lucida Sans"/>
          <w:iCs/>
        </w:rPr>
      </w:pPr>
      <w:r>
        <w:rPr>
          <w:rFonts w:ascii="Lucida Sans" w:hAnsi="Lucida Sans"/>
          <w:iCs/>
        </w:rPr>
        <w:t xml:space="preserve">Stichting tot Behoud van het Nederlandse Orgel heeft op dit moment een voldoende geëquipeerd bestuur. De organisatie is hiermee in beginsel op orde. In het land zien we dat veel stichtingen moeite hebben </w:t>
      </w:r>
      <w:r w:rsidR="004449C0">
        <w:rPr>
          <w:rFonts w:ascii="Lucida Sans" w:hAnsi="Lucida Sans"/>
          <w:iCs/>
        </w:rPr>
        <w:t xml:space="preserve">om nieuwe bestuursleden te vinden. Wanneer onze stichting door samen te werken met stichtingen die direct op indirect hetzelfde doel na streven, hen </w:t>
      </w:r>
      <w:r w:rsidR="00835A27">
        <w:rPr>
          <w:rFonts w:ascii="Lucida Sans" w:hAnsi="Lucida Sans"/>
          <w:iCs/>
        </w:rPr>
        <w:t>kan</w:t>
      </w:r>
      <w:r w:rsidR="004449C0">
        <w:rPr>
          <w:rFonts w:ascii="Lucida Sans" w:hAnsi="Lucida Sans"/>
          <w:iCs/>
        </w:rPr>
        <w:t xml:space="preserve"> helpen, zijn we hiertoe bereid. Wanneer nodig zal het  bestuur hier actief op inspelen.</w:t>
      </w:r>
      <w:r>
        <w:rPr>
          <w:rFonts w:ascii="Lucida Sans" w:hAnsi="Lucida Sans"/>
          <w:iCs/>
        </w:rPr>
        <w:t xml:space="preserve"> </w:t>
      </w:r>
      <w:r w:rsidR="00D041F9">
        <w:rPr>
          <w:rFonts w:ascii="Lucida Sans" w:hAnsi="Lucida Sans"/>
          <w:iCs/>
        </w:rPr>
        <w:t xml:space="preserve"> </w:t>
      </w:r>
    </w:p>
    <w:p w14:paraId="44BFDBBB" w14:textId="77777777" w:rsidR="00487A52" w:rsidRDefault="00487A52" w:rsidP="007947AA">
      <w:pPr>
        <w:pStyle w:val="Geenafstand"/>
        <w:spacing w:line="276" w:lineRule="auto"/>
        <w:rPr>
          <w:rFonts w:ascii="Lucida Sans" w:hAnsi="Lucida Sans"/>
          <w:iCs/>
        </w:rPr>
      </w:pPr>
    </w:p>
    <w:p w14:paraId="5FA8465F" w14:textId="36BA65FD" w:rsidR="00D47DB3" w:rsidRDefault="00D47DB3" w:rsidP="007947AA">
      <w:pPr>
        <w:pStyle w:val="Geenafstand"/>
        <w:spacing w:line="276" w:lineRule="auto"/>
        <w:rPr>
          <w:rFonts w:ascii="Lucida Sans" w:hAnsi="Lucida Sans"/>
          <w:iCs/>
        </w:rPr>
      </w:pPr>
      <w:r>
        <w:rPr>
          <w:rFonts w:ascii="Lucida Sans" w:hAnsi="Lucida Sans"/>
          <w:iCs/>
        </w:rPr>
        <w:t xml:space="preserve">Kwalitatief goede publiciteit is en blijft voor de stichting essentieel. </w:t>
      </w:r>
      <w:r w:rsidR="00D041F9">
        <w:rPr>
          <w:rFonts w:ascii="Lucida Sans" w:hAnsi="Lucida Sans"/>
          <w:iCs/>
        </w:rPr>
        <w:t xml:space="preserve">Bij </w:t>
      </w:r>
      <w:r w:rsidR="00DB0225">
        <w:rPr>
          <w:rFonts w:ascii="Lucida Sans" w:hAnsi="Lucida Sans"/>
          <w:iCs/>
        </w:rPr>
        <w:t>de</w:t>
      </w:r>
      <w:r w:rsidR="00487A52">
        <w:rPr>
          <w:rFonts w:ascii="Lucida Sans" w:hAnsi="Lucida Sans"/>
          <w:iCs/>
        </w:rPr>
        <w:t xml:space="preserve"> totale publiciteit </w:t>
      </w:r>
      <w:r w:rsidR="00D041F9">
        <w:rPr>
          <w:rFonts w:ascii="Lucida Sans" w:hAnsi="Lucida Sans"/>
          <w:iCs/>
        </w:rPr>
        <w:t xml:space="preserve">zal </w:t>
      </w:r>
      <w:r w:rsidR="00487A52">
        <w:rPr>
          <w:rFonts w:ascii="Lucida Sans" w:hAnsi="Lucida Sans"/>
          <w:iCs/>
        </w:rPr>
        <w:t>steeds het uiteindelijke doel van onze stichting op de voorgrond word</w:t>
      </w:r>
      <w:r w:rsidR="00CF27A8">
        <w:rPr>
          <w:rFonts w:ascii="Lucida Sans" w:hAnsi="Lucida Sans"/>
          <w:iCs/>
        </w:rPr>
        <w:t>en</w:t>
      </w:r>
      <w:r w:rsidR="00487A52">
        <w:rPr>
          <w:rFonts w:ascii="Lucida Sans" w:hAnsi="Lucida Sans"/>
          <w:iCs/>
        </w:rPr>
        <w:t xml:space="preserve"> gezet: Subsidies verstrekken voor groot onderhoud en restauraties van historische orgels zodat het Nederlandse orgelbezit in stand kan blijven.</w:t>
      </w:r>
    </w:p>
    <w:p w14:paraId="7D132888" w14:textId="69B432BB" w:rsidR="00487A52" w:rsidRDefault="00D47DB3" w:rsidP="007947AA">
      <w:pPr>
        <w:pStyle w:val="Geenafstand"/>
        <w:spacing w:line="276" w:lineRule="auto"/>
        <w:rPr>
          <w:rFonts w:ascii="Lucida Sans" w:hAnsi="Lucida Sans"/>
          <w:iCs/>
        </w:rPr>
      </w:pPr>
      <w:r>
        <w:rPr>
          <w:rFonts w:ascii="Lucida Sans" w:hAnsi="Lucida Sans"/>
          <w:iCs/>
        </w:rPr>
        <w:t>Daarnaast mogen we uiteraard ook vermelden dat de donateurs voor hun donatie ook wat terugkrijgen in de vorm van interessante publicaties en de excursies.</w:t>
      </w:r>
      <w:r w:rsidR="00D041F9">
        <w:rPr>
          <w:rFonts w:ascii="Lucida Sans" w:hAnsi="Lucida Sans"/>
          <w:iCs/>
        </w:rPr>
        <w:t xml:space="preserve"> </w:t>
      </w:r>
    </w:p>
    <w:p w14:paraId="6501682B" w14:textId="77777777" w:rsidR="00DB0225" w:rsidRDefault="00DB0225" w:rsidP="007947AA">
      <w:pPr>
        <w:pStyle w:val="Geenafstand"/>
        <w:spacing w:line="276" w:lineRule="auto"/>
        <w:rPr>
          <w:rFonts w:ascii="Lucida Sans" w:hAnsi="Lucida Sans"/>
          <w:iCs/>
        </w:rPr>
      </w:pPr>
    </w:p>
    <w:p w14:paraId="5CB69650" w14:textId="77777777" w:rsidR="00DF53B4" w:rsidRDefault="00487A52" w:rsidP="007947AA">
      <w:pPr>
        <w:pStyle w:val="Geenafstand"/>
        <w:spacing w:line="276" w:lineRule="auto"/>
        <w:rPr>
          <w:rFonts w:ascii="Lucida Sans" w:hAnsi="Lucida Sans"/>
          <w:iCs/>
        </w:rPr>
      </w:pPr>
      <w:r>
        <w:rPr>
          <w:rFonts w:ascii="Lucida Sans" w:hAnsi="Lucida Sans"/>
          <w:iCs/>
        </w:rPr>
        <w:t xml:space="preserve">Dit betekent </w:t>
      </w:r>
      <w:r w:rsidR="00DB0225">
        <w:rPr>
          <w:rFonts w:ascii="Lucida Sans" w:hAnsi="Lucida Sans"/>
          <w:iCs/>
        </w:rPr>
        <w:t xml:space="preserve">dat er </w:t>
      </w:r>
      <w:r>
        <w:rPr>
          <w:rFonts w:ascii="Lucida Sans" w:hAnsi="Lucida Sans"/>
          <w:iCs/>
        </w:rPr>
        <w:t xml:space="preserve">kritisch </w:t>
      </w:r>
      <w:r w:rsidR="00DB0225">
        <w:rPr>
          <w:rFonts w:ascii="Lucida Sans" w:hAnsi="Lucida Sans"/>
          <w:iCs/>
        </w:rPr>
        <w:t>gekeken gaat worden naar</w:t>
      </w:r>
      <w:r>
        <w:rPr>
          <w:rFonts w:ascii="Lucida Sans" w:hAnsi="Lucida Sans"/>
          <w:iCs/>
        </w:rPr>
        <w:t xml:space="preserve"> </w:t>
      </w:r>
      <w:r w:rsidR="00D47DB3">
        <w:rPr>
          <w:rFonts w:ascii="Lucida Sans" w:hAnsi="Lucida Sans"/>
          <w:iCs/>
        </w:rPr>
        <w:t xml:space="preserve">de kwaliteit van </w:t>
      </w:r>
      <w:r>
        <w:rPr>
          <w:rFonts w:ascii="Lucida Sans" w:hAnsi="Lucida Sans"/>
          <w:iCs/>
        </w:rPr>
        <w:t xml:space="preserve">onze </w:t>
      </w:r>
      <w:r w:rsidR="00C83950">
        <w:rPr>
          <w:rFonts w:ascii="Lucida Sans" w:hAnsi="Lucida Sans"/>
          <w:iCs/>
        </w:rPr>
        <w:t xml:space="preserve">publicitaire uitingen. Omdat we een brede doelgroep willen aanspreken zal de </w:t>
      </w:r>
      <w:r w:rsidR="00C83950">
        <w:rPr>
          <w:rFonts w:ascii="Lucida Sans" w:hAnsi="Lucida Sans"/>
          <w:iCs/>
        </w:rPr>
        <w:lastRenderedPageBreak/>
        <w:t xml:space="preserve">Stichting gebruik maken van zowel publiciteit op papier als digitaal. </w:t>
      </w:r>
      <w:r w:rsidR="00DF53B4">
        <w:rPr>
          <w:rFonts w:ascii="Lucida Sans" w:hAnsi="Lucida Sans"/>
          <w:iCs/>
        </w:rPr>
        <w:t xml:space="preserve">Daarom zal er extra aandacht komen voor het maken van een </w:t>
      </w:r>
      <w:r w:rsidR="00C83950">
        <w:rPr>
          <w:rFonts w:ascii="Lucida Sans" w:hAnsi="Lucida Sans"/>
          <w:iCs/>
        </w:rPr>
        <w:t>aansprekende flyer</w:t>
      </w:r>
      <w:r w:rsidR="00DF53B4">
        <w:rPr>
          <w:rFonts w:ascii="Lucida Sans" w:hAnsi="Lucida Sans"/>
          <w:iCs/>
        </w:rPr>
        <w:t>, zal de</w:t>
      </w:r>
      <w:r w:rsidR="00C83950">
        <w:rPr>
          <w:rFonts w:ascii="Lucida Sans" w:hAnsi="Lucida Sans"/>
          <w:iCs/>
        </w:rPr>
        <w:t xml:space="preserve"> </w:t>
      </w:r>
      <w:r>
        <w:rPr>
          <w:rFonts w:ascii="Lucida Sans" w:hAnsi="Lucida Sans"/>
          <w:iCs/>
        </w:rPr>
        <w:t>website</w:t>
      </w:r>
      <w:r w:rsidR="00DF53B4">
        <w:rPr>
          <w:rFonts w:ascii="Lucida Sans" w:hAnsi="Lucida Sans"/>
          <w:iCs/>
        </w:rPr>
        <w:t xml:space="preserve"> een update krijgen</w:t>
      </w:r>
      <w:r>
        <w:rPr>
          <w:rFonts w:ascii="Lucida Sans" w:hAnsi="Lucida Sans"/>
          <w:iCs/>
        </w:rPr>
        <w:t xml:space="preserve">, </w:t>
      </w:r>
      <w:r w:rsidR="00DF53B4">
        <w:rPr>
          <w:rFonts w:ascii="Lucida Sans" w:hAnsi="Lucida Sans"/>
          <w:iCs/>
        </w:rPr>
        <w:t xml:space="preserve">zal de </w:t>
      </w:r>
      <w:r>
        <w:rPr>
          <w:rFonts w:ascii="Lucida Sans" w:hAnsi="Lucida Sans"/>
          <w:iCs/>
        </w:rPr>
        <w:t xml:space="preserve">huisstijl van </w:t>
      </w:r>
      <w:r w:rsidR="00DF53B4">
        <w:rPr>
          <w:rFonts w:ascii="Lucida Sans" w:hAnsi="Lucida Sans"/>
          <w:iCs/>
        </w:rPr>
        <w:t xml:space="preserve">de Stichting opnieuw worden vastgesteld en zal de stichting meer gebruik gaan maken van sociale media en ons </w:t>
      </w:r>
      <w:proofErr w:type="spellStart"/>
      <w:r w:rsidR="00DF53B4">
        <w:rPr>
          <w:rFonts w:ascii="Lucida Sans" w:hAnsi="Lucida Sans"/>
          <w:iCs/>
        </w:rPr>
        <w:t>Youtube</w:t>
      </w:r>
      <w:proofErr w:type="spellEnd"/>
      <w:r w:rsidR="00DF53B4">
        <w:rPr>
          <w:rFonts w:ascii="Lucida Sans" w:hAnsi="Lucida Sans"/>
          <w:iCs/>
        </w:rPr>
        <w:t xml:space="preserve"> kanaal. </w:t>
      </w:r>
      <w:r w:rsidR="00DB0225">
        <w:rPr>
          <w:rFonts w:ascii="Lucida Sans" w:hAnsi="Lucida Sans"/>
          <w:iCs/>
        </w:rPr>
        <w:t xml:space="preserve">Dat dit extra kosten met zich meebrengt is </w:t>
      </w:r>
      <w:r w:rsidR="00A87B7E">
        <w:rPr>
          <w:rFonts w:ascii="Lucida Sans" w:hAnsi="Lucida Sans"/>
          <w:iCs/>
        </w:rPr>
        <w:t xml:space="preserve">navenant en </w:t>
      </w:r>
      <w:r w:rsidR="00DF53B4">
        <w:rPr>
          <w:rFonts w:ascii="Lucida Sans" w:hAnsi="Lucida Sans"/>
          <w:iCs/>
        </w:rPr>
        <w:t xml:space="preserve">voor de continuïteit </w:t>
      </w:r>
    </w:p>
    <w:p w14:paraId="29780ED8" w14:textId="4B9CE2D3" w:rsidR="00046A90" w:rsidRDefault="00DF53B4" w:rsidP="007947AA">
      <w:pPr>
        <w:pStyle w:val="Geenafstand"/>
        <w:spacing w:line="276" w:lineRule="auto"/>
        <w:rPr>
          <w:rFonts w:ascii="Lucida Sans" w:hAnsi="Lucida Sans"/>
          <w:iCs/>
        </w:rPr>
      </w:pPr>
      <w:r>
        <w:rPr>
          <w:rFonts w:ascii="Lucida Sans" w:hAnsi="Lucida Sans"/>
          <w:iCs/>
        </w:rPr>
        <w:t xml:space="preserve">van de stichting </w:t>
      </w:r>
      <w:r w:rsidR="00A87B7E">
        <w:rPr>
          <w:rFonts w:ascii="Lucida Sans" w:hAnsi="Lucida Sans"/>
          <w:iCs/>
        </w:rPr>
        <w:t xml:space="preserve">noodzakelijk. </w:t>
      </w:r>
    </w:p>
    <w:p w14:paraId="2FF45BC4" w14:textId="77777777" w:rsidR="00D47DB3" w:rsidRDefault="00D47DB3" w:rsidP="007947AA">
      <w:pPr>
        <w:pStyle w:val="Geenafstand"/>
        <w:spacing w:line="276" w:lineRule="auto"/>
        <w:rPr>
          <w:rFonts w:ascii="Lucida Sans" w:hAnsi="Lucida Sans"/>
          <w:iCs/>
        </w:rPr>
      </w:pPr>
    </w:p>
    <w:p w14:paraId="3B57555F" w14:textId="5670DAB3" w:rsidR="00E66AB8" w:rsidRDefault="00D47DB3" w:rsidP="007947AA">
      <w:pPr>
        <w:pStyle w:val="Geenafstand"/>
        <w:spacing w:line="276" w:lineRule="auto"/>
        <w:rPr>
          <w:rFonts w:ascii="Lucida Sans" w:hAnsi="Lucida Sans"/>
          <w:iCs/>
        </w:rPr>
      </w:pPr>
      <w:r>
        <w:rPr>
          <w:rFonts w:ascii="Lucida Sans" w:hAnsi="Lucida Sans"/>
          <w:iCs/>
        </w:rPr>
        <w:t xml:space="preserve">De leden van het bestuur vertegenwoordigen de stichting niet alleen juridisch maar </w:t>
      </w:r>
      <w:r w:rsidR="00E66AB8">
        <w:rPr>
          <w:rFonts w:ascii="Lucida Sans" w:hAnsi="Lucida Sans"/>
          <w:iCs/>
        </w:rPr>
        <w:t xml:space="preserve">zijn ook de representanten van de stichting bij </w:t>
      </w:r>
      <w:r w:rsidR="00F933FF">
        <w:rPr>
          <w:rFonts w:ascii="Lucida Sans" w:hAnsi="Lucida Sans"/>
          <w:iCs/>
        </w:rPr>
        <w:t xml:space="preserve">bijvoorbeeld </w:t>
      </w:r>
      <w:r w:rsidR="00E66AB8">
        <w:rPr>
          <w:rFonts w:ascii="Lucida Sans" w:hAnsi="Lucida Sans"/>
          <w:iCs/>
        </w:rPr>
        <w:t>ingebruikneming van gerestaureerde orgels en</w:t>
      </w:r>
      <w:r w:rsidR="00F933FF">
        <w:rPr>
          <w:rFonts w:ascii="Lucida Sans" w:hAnsi="Lucida Sans"/>
          <w:iCs/>
        </w:rPr>
        <w:t xml:space="preserve"> het </w:t>
      </w:r>
      <w:r w:rsidR="00E66AB8">
        <w:rPr>
          <w:rFonts w:ascii="Lucida Sans" w:hAnsi="Lucida Sans"/>
          <w:iCs/>
        </w:rPr>
        <w:t>op uitnodiging deel</w:t>
      </w:r>
      <w:r w:rsidR="00F933FF">
        <w:rPr>
          <w:rFonts w:ascii="Lucida Sans" w:hAnsi="Lucida Sans"/>
          <w:iCs/>
        </w:rPr>
        <w:t>nemen</w:t>
      </w:r>
      <w:r w:rsidR="00E66AB8">
        <w:rPr>
          <w:rFonts w:ascii="Lucida Sans" w:hAnsi="Lucida Sans"/>
          <w:iCs/>
        </w:rPr>
        <w:t xml:space="preserve"> aan gesprekken bij instellingen die ook de continuïteit van het Nederlandse orgel voor ogen hebben. </w:t>
      </w:r>
    </w:p>
    <w:p w14:paraId="7637617A" w14:textId="77777777" w:rsidR="00E66AB8" w:rsidRDefault="00E66AB8" w:rsidP="007947AA">
      <w:pPr>
        <w:pStyle w:val="Geenafstand"/>
        <w:spacing w:line="276" w:lineRule="auto"/>
        <w:rPr>
          <w:rFonts w:ascii="Lucida Sans" w:hAnsi="Lucida Sans"/>
          <w:iCs/>
        </w:rPr>
      </w:pPr>
    </w:p>
    <w:p w14:paraId="312D7C70" w14:textId="172AFBEB" w:rsidR="00D47DB3" w:rsidRDefault="00E66AB8" w:rsidP="007947AA">
      <w:pPr>
        <w:pStyle w:val="Geenafstand"/>
        <w:spacing w:line="276" w:lineRule="auto"/>
        <w:rPr>
          <w:rFonts w:ascii="Lucida Sans" w:hAnsi="Lucida Sans"/>
          <w:iCs/>
        </w:rPr>
      </w:pPr>
      <w:r>
        <w:rPr>
          <w:rFonts w:ascii="Lucida Sans" w:hAnsi="Lucida Sans"/>
          <w:iCs/>
        </w:rPr>
        <w:t xml:space="preserve">Wanneer er zich in de planperiode ontwikkelingen voordoen in de orgelwereld waarbij de stichting toegevoegde waarde zou kunnen leveren, is de stichting altijd bereid hier een bijdrage te leveren.  </w:t>
      </w:r>
    </w:p>
    <w:p w14:paraId="3816792D" w14:textId="659DF0CD" w:rsidR="009E1EDC" w:rsidRPr="005054B8" w:rsidRDefault="00E21C92" w:rsidP="009E1EDC">
      <w:pPr>
        <w:pStyle w:val="Kop1"/>
        <w:rPr>
          <w:rFonts w:ascii="Lucida Sans" w:hAnsi="Lucida Sans"/>
          <w:sz w:val="26"/>
          <w:szCs w:val="26"/>
        </w:rPr>
      </w:pPr>
      <w:bookmarkStart w:id="9" w:name="_Toc172102362"/>
      <w:r w:rsidRPr="005054B8">
        <w:rPr>
          <w:rFonts w:ascii="Lucida Sans" w:hAnsi="Lucida Sans"/>
          <w:sz w:val="26"/>
          <w:szCs w:val="26"/>
        </w:rPr>
        <w:t>3.</w:t>
      </w:r>
      <w:r w:rsidR="00166DE8">
        <w:rPr>
          <w:rFonts w:ascii="Lucida Sans" w:hAnsi="Lucida Sans"/>
          <w:sz w:val="26"/>
          <w:szCs w:val="26"/>
        </w:rPr>
        <w:t>1</w:t>
      </w:r>
      <w:r w:rsidRPr="005054B8">
        <w:rPr>
          <w:rFonts w:ascii="Lucida Sans" w:hAnsi="Lucida Sans"/>
          <w:sz w:val="26"/>
          <w:szCs w:val="26"/>
        </w:rPr>
        <w:tab/>
      </w:r>
      <w:r w:rsidR="0019266C">
        <w:rPr>
          <w:rFonts w:ascii="Lucida Sans" w:hAnsi="Lucida Sans"/>
          <w:sz w:val="26"/>
          <w:szCs w:val="26"/>
        </w:rPr>
        <w:t>Mogelijke t</w:t>
      </w:r>
      <w:r w:rsidR="009E1EDC" w:rsidRPr="005054B8">
        <w:rPr>
          <w:rFonts w:ascii="Lucida Sans" w:hAnsi="Lucida Sans"/>
          <w:sz w:val="26"/>
          <w:szCs w:val="26"/>
        </w:rPr>
        <w:t>oekomst</w:t>
      </w:r>
      <w:r w:rsidR="0019266C">
        <w:rPr>
          <w:rFonts w:ascii="Lucida Sans" w:hAnsi="Lucida Sans"/>
          <w:sz w:val="26"/>
          <w:szCs w:val="26"/>
        </w:rPr>
        <w:t>ige ontwikkelingen</w:t>
      </w:r>
      <w:bookmarkEnd w:id="9"/>
      <w:r w:rsidR="0019266C">
        <w:rPr>
          <w:rFonts w:ascii="Lucida Sans" w:hAnsi="Lucida Sans"/>
          <w:sz w:val="26"/>
          <w:szCs w:val="26"/>
        </w:rPr>
        <w:t xml:space="preserve"> </w:t>
      </w:r>
    </w:p>
    <w:p w14:paraId="3816792E" w14:textId="77777777" w:rsidR="009E1EDC" w:rsidRDefault="009E1EDC" w:rsidP="007947AA">
      <w:pPr>
        <w:pStyle w:val="Geenafstand"/>
        <w:spacing w:line="276" w:lineRule="auto"/>
        <w:rPr>
          <w:rFonts w:ascii="Lucida Sans" w:hAnsi="Lucida Sans"/>
        </w:rPr>
      </w:pPr>
    </w:p>
    <w:p w14:paraId="41EF4D78" w14:textId="3A9888BE" w:rsidR="00CF024A" w:rsidRDefault="00CF024A" w:rsidP="007947AA">
      <w:pPr>
        <w:pStyle w:val="Geenafstand"/>
        <w:spacing w:line="276" w:lineRule="auto"/>
        <w:rPr>
          <w:rFonts w:ascii="Lucida Sans" w:hAnsi="Lucida Sans"/>
          <w:iCs/>
        </w:rPr>
      </w:pPr>
      <w:r>
        <w:rPr>
          <w:rFonts w:ascii="Lucida Sans" w:hAnsi="Lucida Sans"/>
          <w:iCs/>
        </w:rPr>
        <w:t>Zolang er historische orgel</w:t>
      </w:r>
      <w:r w:rsidR="00835A27">
        <w:rPr>
          <w:rFonts w:ascii="Lucida Sans" w:hAnsi="Lucida Sans"/>
          <w:iCs/>
        </w:rPr>
        <w:t>s</w:t>
      </w:r>
      <w:r>
        <w:rPr>
          <w:rFonts w:ascii="Lucida Sans" w:hAnsi="Lucida Sans"/>
          <w:iCs/>
        </w:rPr>
        <w:t xml:space="preserve"> zijn in Nederland blijft er bestaansrecht voor Stichting tot Behoud van het Nederlandse Orgel. </w:t>
      </w:r>
      <w:r w:rsidR="00E22F4A">
        <w:rPr>
          <w:rFonts w:ascii="Lucida Sans" w:hAnsi="Lucida Sans"/>
          <w:iCs/>
        </w:rPr>
        <w:t>Subsidies voor groot onderhoud en restauraties blijven nodig en zullen in dankbaarheid worden aanvaard.</w:t>
      </w:r>
    </w:p>
    <w:p w14:paraId="763EEFB2" w14:textId="77777777" w:rsidR="00E22F4A" w:rsidRDefault="00CF024A" w:rsidP="007947AA">
      <w:pPr>
        <w:pStyle w:val="Geenafstand"/>
        <w:spacing w:line="276" w:lineRule="auto"/>
        <w:rPr>
          <w:rFonts w:ascii="Lucida Sans" w:hAnsi="Lucida Sans"/>
          <w:iCs/>
        </w:rPr>
      </w:pPr>
      <w:r>
        <w:rPr>
          <w:rFonts w:ascii="Lucida Sans" w:hAnsi="Lucida Sans"/>
          <w:iCs/>
        </w:rPr>
        <w:t xml:space="preserve">Op dit moment gaan we er </w:t>
      </w:r>
      <w:r w:rsidR="00E22F4A">
        <w:rPr>
          <w:rFonts w:ascii="Lucida Sans" w:hAnsi="Lucida Sans"/>
          <w:iCs/>
        </w:rPr>
        <w:t xml:space="preserve">echter </w:t>
      </w:r>
      <w:r>
        <w:rPr>
          <w:rFonts w:ascii="Lucida Sans" w:hAnsi="Lucida Sans"/>
          <w:iCs/>
        </w:rPr>
        <w:t>bijna voetstoots vanuit dat alle historische orgels die op de monumentenlijst staan</w:t>
      </w:r>
      <w:r w:rsidR="00E22F4A">
        <w:rPr>
          <w:rFonts w:ascii="Lucida Sans" w:hAnsi="Lucida Sans"/>
          <w:iCs/>
        </w:rPr>
        <w:t xml:space="preserve">, behouden zullen blijven (uiteraard calamiteiten daargelaten). Toch zijn er wel zaken aan te geven die in de toekomst zodanig kunnen wijzigen dat het historisch orgelbezit noodgedwongen kleiner kan worden. </w:t>
      </w:r>
    </w:p>
    <w:p w14:paraId="3030C821" w14:textId="3F9C9CFA" w:rsidR="00E22F4A" w:rsidRDefault="00E22F4A" w:rsidP="007947AA">
      <w:pPr>
        <w:pStyle w:val="Geenafstand"/>
        <w:spacing w:line="276" w:lineRule="auto"/>
        <w:rPr>
          <w:rFonts w:ascii="Lucida Sans" w:hAnsi="Lucida Sans"/>
          <w:iCs/>
        </w:rPr>
      </w:pPr>
      <w:r>
        <w:rPr>
          <w:rFonts w:ascii="Lucida Sans" w:hAnsi="Lucida Sans"/>
          <w:iCs/>
        </w:rPr>
        <w:t xml:space="preserve"> </w:t>
      </w:r>
    </w:p>
    <w:p w14:paraId="7C292287" w14:textId="77777777" w:rsidR="003F5963" w:rsidRDefault="00E22F4A" w:rsidP="007947AA">
      <w:pPr>
        <w:pStyle w:val="Geenafstand"/>
        <w:spacing w:line="276" w:lineRule="auto"/>
        <w:rPr>
          <w:rFonts w:ascii="Lucida Sans" w:hAnsi="Lucida Sans"/>
          <w:iCs/>
        </w:rPr>
      </w:pPr>
      <w:r>
        <w:rPr>
          <w:rFonts w:ascii="Lucida Sans" w:hAnsi="Lucida Sans"/>
          <w:iCs/>
        </w:rPr>
        <w:t xml:space="preserve">De meeste historische orgels staan in kerken. Kerken in bezit van kerkelijke gemeenten, van stichtingen of soms in particuliere handen. Wanneer de eigenaars geen gelden meer beschikbaar (kunnen) stellen voor groot onderhoud of restauratie, zullen </w:t>
      </w:r>
      <w:r w:rsidR="003F5963">
        <w:rPr>
          <w:rFonts w:ascii="Lucida Sans" w:hAnsi="Lucida Sans"/>
          <w:iCs/>
        </w:rPr>
        <w:t xml:space="preserve">deze orgels op de lange duur in verwaarloosde toestand geraken en onbespeelbaar worden. </w:t>
      </w:r>
    </w:p>
    <w:p w14:paraId="1C64AE3E" w14:textId="77777777" w:rsidR="003F5963" w:rsidRDefault="003F5963" w:rsidP="007947AA">
      <w:pPr>
        <w:pStyle w:val="Geenafstand"/>
        <w:spacing w:line="276" w:lineRule="auto"/>
        <w:rPr>
          <w:rFonts w:ascii="Lucida Sans" w:hAnsi="Lucida Sans"/>
          <w:iCs/>
        </w:rPr>
      </w:pPr>
    </w:p>
    <w:p w14:paraId="691CC66E" w14:textId="1A3B35C5" w:rsidR="003F5963" w:rsidRDefault="003F5963" w:rsidP="007947AA">
      <w:pPr>
        <w:pStyle w:val="Geenafstand"/>
        <w:spacing w:line="276" w:lineRule="auto"/>
        <w:rPr>
          <w:rFonts w:ascii="Lucida Sans" w:hAnsi="Lucida Sans"/>
          <w:iCs/>
        </w:rPr>
      </w:pPr>
      <w:r>
        <w:rPr>
          <w:rFonts w:ascii="Lucida Sans" w:hAnsi="Lucida Sans"/>
          <w:iCs/>
        </w:rPr>
        <w:t xml:space="preserve">Ook kan het zijn dat de overheid geen of minder subsidies verstrekt dan nodig om ons rijke orgelbezit in z’n geheel in stand te houden. Van </w:t>
      </w:r>
      <w:r w:rsidR="0093421E">
        <w:rPr>
          <w:rFonts w:ascii="Lucida Sans" w:hAnsi="Lucida Sans"/>
          <w:iCs/>
        </w:rPr>
        <w:t>de</w:t>
      </w:r>
      <w:r>
        <w:rPr>
          <w:rFonts w:ascii="Lucida Sans" w:hAnsi="Lucida Sans"/>
          <w:iCs/>
        </w:rPr>
        <w:t xml:space="preserve"> stichting zou dan op dat moment ook keuzes worden gevraagd; wie </w:t>
      </w:r>
      <w:r w:rsidR="0093421E">
        <w:rPr>
          <w:rFonts w:ascii="Lucida Sans" w:hAnsi="Lucida Sans"/>
          <w:iCs/>
        </w:rPr>
        <w:t>geven we nog wel</w:t>
      </w:r>
      <w:r>
        <w:rPr>
          <w:rFonts w:ascii="Lucida Sans" w:hAnsi="Lucida Sans"/>
          <w:iCs/>
        </w:rPr>
        <w:t xml:space="preserve"> subsidie en wie niet. </w:t>
      </w:r>
    </w:p>
    <w:p w14:paraId="5170078A" w14:textId="77777777" w:rsidR="003F5963" w:rsidRDefault="003F5963" w:rsidP="007947AA">
      <w:pPr>
        <w:pStyle w:val="Geenafstand"/>
        <w:spacing w:line="276" w:lineRule="auto"/>
        <w:rPr>
          <w:rFonts w:ascii="Lucida Sans" w:hAnsi="Lucida Sans"/>
          <w:iCs/>
        </w:rPr>
      </w:pPr>
    </w:p>
    <w:p w14:paraId="53015F68" w14:textId="77777777" w:rsidR="00240EF9" w:rsidRDefault="003F5963" w:rsidP="007947AA">
      <w:pPr>
        <w:pStyle w:val="Geenafstand"/>
        <w:spacing w:line="276" w:lineRule="auto"/>
        <w:rPr>
          <w:rFonts w:ascii="Lucida Sans" w:hAnsi="Lucida Sans"/>
          <w:iCs/>
        </w:rPr>
      </w:pPr>
      <w:r>
        <w:rPr>
          <w:rFonts w:ascii="Lucida Sans" w:hAnsi="Lucida Sans"/>
          <w:iCs/>
        </w:rPr>
        <w:t>Een ander vraagstuk is nog in hoeverre getuigt het van wijsheid om groot onderhoud te doen en restauraties voor orgels die zelden of nooit meer bespeeld worden. Wanneer kerken niet meer voor de eredienst wordt gebruikt en deze een andere bestemmingen krijgen, kan dit zo maar gebeuren.</w:t>
      </w:r>
      <w:r w:rsidR="00240EF9">
        <w:rPr>
          <w:rFonts w:ascii="Lucida Sans" w:hAnsi="Lucida Sans"/>
          <w:iCs/>
        </w:rPr>
        <w:t xml:space="preserve"> </w:t>
      </w:r>
    </w:p>
    <w:p w14:paraId="5487C0E2" w14:textId="77777777" w:rsidR="00A53A2C" w:rsidRDefault="00A53A2C" w:rsidP="007947AA">
      <w:pPr>
        <w:pStyle w:val="Geenafstand"/>
        <w:spacing w:line="276" w:lineRule="auto"/>
        <w:rPr>
          <w:rFonts w:ascii="Lucida Sans" w:hAnsi="Lucida Sans"/>
          <w:iCs/>
        </w:rPr>
      </w:pPr>
      <w:bookmarkStart w:id="10" w:name="_Hlk172098777"/>
    </w:p>
    <w:p w14:paraId="4DC1D575" w14:textId="48B3C098" w:rsidR="00A53A2C" w:rsidRDefault="00A53A2C" w:rsidP="007947AA">
      <w:pPr>
        <w:pStyle w:val="Geenafstand"/>
        <w:spacing w:line="276" w:lineRule="auto"/>
        <w:rPr>
          <w:rFonts w:ascii="Lucida Sans" w:hAnsi="Lucida Sans"/>
          <w:iCs/>
        </w:rPr>
      </w:pPr>
      <w:r>
        <w:rPr>
          <w:rFonts w:ascii="Lucida Sans" w:hAnsi="Lucida Sans"/>
          <w:iCs/>
        </w:rPr>
        <w:t xml:space="preserve">Over bovengenoemde onderwerpen zal periodiek binnen het bestuur gesproken worden. </w:t>
      </w:r>
    </w:p>
    <w:p w14:paraId="38167935" w14:textId="46601264" w:rsidR="009E1EDC" w:rsidRPr="005054B8" w:rsidRDefault="00240EF9" w:rsidP="009E1EDC">
      <w:pPr>
        <w:pStyle w:val="Kop1"/>
        <w:rPr>
          <w:rFonts w:ascii="Lucida Sans" w:hAnsi="Lucida Sans"/>
          <w:sz w:val="26"/>
          <w:szCs w:val="26"/>
        </w:rPr>
      </w:pPr>
      <w:bookmarkStart w:id="11" w:name="_Toc172102363"/>
      <w:bookmarkEnd w:id="10"/>
      <w:r>
        <w:rPr>
          <w:rFonts w:ascii="Lucida Sans" w:hAnsi="Lucida Sans"/>
          <w:sz w:val="26"/>
          <w:szCs w:val="26"/>
        </w:rPr>
        <w:lastRenderedPageBreak/>
        <w:t>4</w:t>
      </w:r>
      <w:r w:rsidR="00E21C92" w:rsidRPr="005054B8">
        <w:rPr>
          <w:rFonts w:ascii="Lucida Sans" w:hAnsi="Lucida Sans"/>
          <w:sz w:val="26"/>
          <w:szCs w:val="26"/>
        </w:rPr>
        <w:t>.</w:t>
      </w:r>
      <w:r w:rsidR="00166DE8">
        <w:rPr>
          <w:rFonts w:ascii="Lucida Sans" w:hAnsi="Lucida Sans"/>
          <w:sz w:val="26"/>
          <w:szCs w:val="26"/>
        </w:rPr>
        <w:t>1</w:t>
      </w:r>
      <w:r w:rsidR="00E21C92" w:rsidRPr="005054B8">
        <w:rPr>
          <w:rFonts w:ascii="Lucida Sans" w:hAnsi="Lucida Sans"/>
          <w:sz w:val="26"/>
          <w:szCs w:val="26"/>
        </w:rPr>
        <w:tab/>
      </w:r>
      <w:r w:rsidR="009E1EDC" w:rsidRPr="005054B8">
        <w:rPr>
          <w:rFonts w:ascii="Lucida Sans" w:hAnsi="Lucida Sans"/>
          <w:sz w:val="26"/>
          <w:szCs w:val="26"/>
        </w:rPr>
        <w:t>Organisatie</w:t>
      </w:r>
      <w:bookmarkEnd w:id="11"/>
    </w:p>
    <w:p w14:paraId="38167936" w14:textId="77777777" w:rsidR="009E1EDC" w:rsidRDefault="009E1EDC" w:rsidP="009E1EDC">
      <w:pPr>
        <w:pStyle w:val="Geenafstand"/>
        <w:rPr>
          <w:rFonts w:ascii="Lucida Sans" w:hAnsi="Lucida Sans"/>
        </w:rPr>
      </w:pPr>
    </w:p>
    <w:p w14:paraId="7198F7B9" w14:textId="77777777" w:rsidR="00660643" w:rsidRDefault="00660643" w:rsidP="007947AA">
      <w:pPr>
        <w:pStyle w:val="Geenafstand"/>
        <w:spacing w:line="276" w:lineRule="auto"/>
        <w:rPr>
          <w:rFonts w:ascii="Lucida Sans" w:hAnsi="Lucida Sans"/>
          <w:iCs/>
        </w:rPr>
      </w:pPr>
      <w:r>
        <w:rPr>
          <w:rFonts w:ascii="Lucida Sans" w:hAnsi="Lucida Sans"/>
          <w:iCs/>
        </w:rPr>
        <w:t xml:space="preserve">Op het voorblad staan de algemene gegevens van Stichting tot Behoud van het Nederlandse Orgel. </w:t>
      </w:r>
    </w:p>
    <w:p w14:paraId="6DAD280F" w14:textId="77777777" w:rsidR="00660643" w:rsidRDefault="00660643" w:rsidP="007947AA">
      <w:pPr>
        <w:pStyle w:val="Geenafstand"/>
        <w:spacing w:line="276" w:lineRule="auto"/>
        <w:rPr>
          <w:rFonts w:ascii="Lucida Sans" w:hAnsi="Lucida Sans"/>
          <w:iCs/>
        </w:rPr>
      </w:pPr>
    </w:p>
    <w:p w14:paraId="0965B64A" w14:textId="59E2D716" w:rsidR="00660643" w:rsidRDefault="00660643" w:rsidP="007947AA">
      <w:pPr>
        <w:pStyle w:val="Geenafstand"/>
        <w:spacing w:line="276" w:lineRule="auto"/>
        <w:rPr>
          <w:rFonts w:ascii="Lucida Sans" w:hAnsi="Lucida Sans"/>
          <w:iCs/>
        </w:rPr>
      </w:pPr>
      <w:r>
        <w:rPr>
          <w:rFonts w:ascii="Lucida Sans" w:hAnsi="Lucida Sans"/>
          <w:iCs/>
        </w:rPr>
        <w:t xml:space="preserve">De stichting heeft de </w:t>
      </w:r>
      <w:r w:rsidR="00F64095">
        <w:rPr>
          <w:rFonts w:ascii="Lucida Sans" w:hAnsi="Lucida Sans"/>
          <w:iCs/>
        </w:rPr>
        <w:t xml:space="preserve">(culturele) </w:t>
      </w:r>
      <w:r>
        <w:rPr>
          <w:rFonts w:ascii="Lucida Sans" w:hAnsi="Lucida Sans"/>
          <w:iCs/>
        </w:rPr>
        <w:t xml:space="preserve">ANBI status. </w:t>
      </w:r>
      <w:r w:rsidR="00F64095">
        <w:rPr>
          <w:rFonts w:ascii="Lucida Sans" w:hAnsi="Lucida Sans"/>
          <w:iCs/>
        </w:rPr>
        <w:t>Giften aan de stichting zijn onder voorwaarden daarom aftrekbaar voor de inkomstenbelasting. Ook hoeft de stichting geen erfbelasting voor</w:t>
      </w:r>
      <w:r w:rsidR="0093421E">
        <w:rPr>
          <w:rFonts w:ascii="Lucida Sans" w:hAnsi="Lucida Sans"/>
          <w:iCs/>
        </w:rPr>
        <w:t xml:space="preserve"> ontvangen</w:t>
      </w:r>
      <w:r w:rsidR="00F64095">
        <w:rPr>
          <w:rFonts w:ascii="Lucida Sans" w:hAnsi="Lucida Sans"/>
          <w:iCs/>
        </w:rPr>
        <w:t xml:space="preserve"> legaten en of erfenissen te betalen. Dit zelfde geldt voor schenkbelasting.</w:t>
      </w:r>
      <w:r>
        <w:rPr>
          <w:rFonts w:ascii="Lucida Sans" w:hAnsi="Lucida Sans"/>
          <w:iCs/>
        </w:rPr>
        <w:t xml:space="preserve"> </w:t>
      </w:r>
    </w:p>
    <w:p w14:paraId="69273691" w14:textId="77777777" w:rsidR="00660643" w:rsidRDefault="00660643" w:rsidP="00660643">
      <w:pPr>
        <w:pStyle w:val="Geenafstand"/>
        <w:rPr>
          <w:rFonts w:ascii="Lucida Sans" w:hAnsi="Lucida Sans"/>
          <w:iCs/>
        </w:rPr>
      </w:pPr>
    </w:p>
    <w:p w14:paraId="38167939" w14:textId="77A55060" w:rsidR="009E1EDC" w:rsidRPr="008C2A30" w:rsidRDefault="008C2A30" w:rsidP="008C2A30">
      <w:pPr>
        <w:pStyle w:val="Kop2"/>
        <w:rPr>
          <w:rFonts w:ascii="Lucida Sans" w:hAnsi="Lucida Sans"/>
          <w:sz w:val="24"/>
        </w:rPr>
      </w:pPr>
      <w:bookmarkStart w:id="12" w:name="_Toc172102364"/>
      <w:r>
        <w:rPr>
          <w:rFonts w:ascii="Lucida Sans" w:hAnsi="Lucida Sans"/>
          <w:sz w:val="24"/>
        </w:rPr>
        <w:t>4.</w:t>
      </w:r>
      <w:r w:rsidR="00166DE8">
        <w:rPr>
          <w:rFonts w:ascii="Lucida Sans" w:hAnsi="Lucida Sans"/>
          <w:sz w:val="24"/>
        </w:rPr>
        <w:t>2</w:t>
      </w:r>
      <w:r>
        <w:rPr>
          <w:rFonts w:ascii="Lucida Sans" w:hAnsi="Lucida Sans"/>
          <w:sz w:val="24"/>
        </w:rPr>
        <w:tab/>
      </w:r>
      <w:r w:rsidR="009E1EDC" w:rsidRPr="008C2A30">
        <w:rPr>
          <w:rFonts w:ascii="Lucida Sans" w:hAnsi="Lucida Sans"/>
          <w:sz w:val="24"/>
        </w:rPr>
        <w:t>Bestuur</w:t>
      </w:r>
      <w:bookmarkEnd w:id="12"/>
    </w:p>
    <w:p w14:paraId="0853D547" w14:textId="77777777" w:rsidR="00F64095" w:rsidRDefault="00F64095" w:rsidP="00F64095">
      <w:pPr>
        <w:pStyle w:val="Geenafstand"/>
        <w:rPr>
          <w:rFonts w:ascii="Lucida Sans" w:hAnsi="Lucida Sans"/>
          <w:iCs/>
        </w:rPr>
      </w:pPr>
    </w:p>
    <w:p w14:paraId="59BE4F21" w14:textId="4B2E2BA6" w:rsidR="00F64095" w:rsidRDefault="00F64095" w:rsidP="007947AA">
      <w:pPr>
        <w:pStyle w:val="Geenafstand"/>
        <w:spacing w:line="276" w:lineRule="auto"/>
        <w:rPr>
          <w:rFonts w:ascii="Lucida Sans" w:hAnsi="Lucida Sans"/>
          <w:iCs/>
        </w:rPr>
      </w:pPr>
      <w:r>
        <w:rPr>
          <w:rFonts w:ascii="Lucida Sans" w:hAnsi="Lucida Sans"/>
          <w:iCs/>
        </w:rPr>
        <w:t xml:space="preserve">De stichting </w:t>
      </w:r>
      <w:r w:rsidR="00AC4D19">
        <w:rPr>
          <w:rFonts w:ascii="Lucida Sans" w:hAnsi="Lucida Sans"/>
          <w:iCs/>
        </w:rPr>
        <w:t xml:space="preserve">heeft </w:t>
      </w:r>
      <w:r>
        <w:rPr>
          <w:rFonts w:ascii="Lucida Sans" w:hAnsi="Lucida Sans"/>
          <w:iCs/>
        </w:rPr>
        <w:t xml:space="preserve">een bestuur, bestaande uit een door het bestuur te bepalen aantal, van tenminste drie personen. Bestuursleden worden door het bestuur benoemd. </w:t>
      </w:r>
    </w:p>
    <w:p w14:paraId="07619B63" w14:textId="77777777" w:rsidR="00797569" w:rsidRDefault="00797569" w:rsidP="007947AA">
      <w:pPr>
        <w:pStyle w:val="Geenafstand"/>
        <w:spacing w:line="276" w:lineRule="auto"/>
        <w:rPr>
          <w:rFonts w:ascii="Lucida Sans" w:hAnsi="Lucida Sans"/>
          <w:iCs/>
        </w:rPr>
      </w:pPr>
    </w:p>
    <w:p w14:paraId="081F1467" w14:textId="69876E9B" w:rsidR="00797569" w:rsidRDefault="00797569" w:rsidP="007947AA">
      <w:pPr>
        <w:pStyle w:val="Geenafstand"/>
        <w:spacing w:line="276" w:lineRule="auto"/>
        <w:rPr>
          <w:rFonts w:ascii="Lucida Sans" w:hAnsi="Lucida Sans"/>
          <w:iCs/>
        </w:rPr>
      </w:pPr>
      <w:r>
        <w:rPr>
          <w:rFonts w:ascii="Lucida Sans" w:hAnsi="Lucida Sans"/>
          <w:iCs/>
        </w:rPr>
        <w:t xml:space="preserve">Bij de benoeming van nieuwe bestuurders wordt rekening gehouden dat blijvend alle benodigde expertises in het bestuur aanwezig zijn. Hierbij wordt </w:t>
      </w:r>
      <w:r w:rsidR="00490199">
        <w:rPr>
          <w:rFonts w:ascii="Lucida Sans" w:hAnsi="Lucida Sans"/>
          <w:iCs/>
        </w:rPr>
        <w:t xml:space="preserve">in het bijzonder </w:t>
      </w:r>
      <w:r>
        <w:rPr>
          <w:rFonts w:ascii="Lucida Sans" w:hAnsi="Lucida Sans"/>
          <w:iCs/>
        </w:rPr>
        <w:t>gedacht aan vakinhoudelijke orgelkennis, administratieve kennis</w:t>
      </w:r>
      <w:r w:rsidR="00490199">
        <w:rPr>
          <w:rFonts w:ascii="Lucida Sans" w:hAnsi="Lucida Sans"/>
          <w:iCs/>
        </w:rPr>
        <w:t xml:space="preserve"> en juridische kennis.  </w:t>
      </w:r>
    </w:p>
    <w:p w14:paraId="7C7BBD12" w14:textId="77777777" w:rsidR="00F64095" w:rsidRDefault="00F64095" w:rsidP="007947AA">
      <w:pPr>
        <w:pStyle w:val="Geenafstand"/>
        <w:spacing w:line="276" w:lineRule="auto"/>
        <w:rPr>
          <w:rFonts w:ascii="Lucida Sans" w:hAnsi="Lucida Sans"/>
          <w:iCs/>
        </w:rPr>
      </w:pPr>
    </w:p>
    <w:p w14:paraId="65E959E3" w14:textId="1AFCB362" w:rsidR="00F64095" w:rsidRDefault="00F64095" w:rsidP="007947AA">
      <w:pPr>
        <w:pStyle w:val="Geenafstand"/>
        <w:spacing w:line="276" w:lineRule="auto"/>
        <w:rPr>
          <w:rFonts w:ascii="Lucida Sans" w:hAnsi="Lucida Sans"/>
          <w:iCs/>
        </w:rPr>
      </w:pPr>
      <w:r>
        <w:rPr>
          <w:rFonts w:ascii="Lucida Sans" w:hAnsi="Lucida Sans"/>
          <w:iCs/>
        </w:rPr>
        <w:t xml:space="preserve">De bij de stichting betrokken bestuursleden ontvangen </w:t>
      </w:r>
      <w:r w:rsidR="005506D0">
        <w:rPr>
          <w:rFonts w:ascii="Lucida Sans" w:hAnsi="Lucida Sans"/>
          <w:iCs/>
        </w:rPr>
        <w:t xml:space="preserve">voor hun bestuurswerkzaamheden </w:t>
      </w:r>
      <w:r>
        <w:rPr>
          <w:rFonts w:ascii="Lucida Sans" w:hAnsi="Lucida Sans"/>
          <w:iCs/>
        </w:rPr>
        <w:t xml:space="preserve">op geen enkele wijze een beloning voor de door hen verrichte werkzaamheden. </w:t>
      </w:r>
    </w:p>
    <w:p w14:paraId="23C53494" w14:textId="77777777" w:rsidR="00F64095" w:rsidRDefault="00F64095" w:rsidP="007947AA">
      <w:pPr>
        <w:pStyle w:val="Geenafstand"/>
        <w:spacing w:line="276" w:lineRule="auto"/>
        <w:rPr>
          <w:rFonts w:ascii="Lucida Sans" w:hAnsi="Lucida Sans"/>
          <w:iCs/>
        </w:rPr>
      </w:pPr>
    </w:p>
    <w:p w14:paraId="5056F92D" w14:textId="77777777" w:rsidR="00797569" w:rsidRDefault="00797569" w:rsidP="007947AA">
      <w:pPr>
        <w:pStyle w:val="Geenafstand"/>
        <w:spacing w:line="276" w:lineRule="auto"/>
        <w:rPr>
          <w:rFonts w:ascii="Lucida Sans" w:hAnsi="Lucida Sans"/>
          <w:iCs/>
        </w:rPr>
      </w:pPr>
      <w:r>
        <w:rPr>
          <w:rFonts w:ascii="Lucida Sans" w:hAnsi="Lucida Sans"/>
          <w:iCs/>
        </w:rPr>
        <w:t xml:space="preserve">De bestuurskosten en andere algemene kosten zijn beperkt tot de noodzakelijke kosten die gemaakt moeten worden om het beleid te kunnen uitvoeren. Hierdoor komen van alle ontvangen geldelijke middelen zoveel mogelijk ten goede aan het realiseren van de doelstelling van de stichting. </w:t>
      </w:r>
    </w:p>
    <w:p w14:paraId="6BB85268" w14:textId="77777777" w:rsidR="00797569" w:rsidRDefault="00797569" w:rsidP="007947AA">
      <w:pPr>
        <w:pStyle w:val="Geenafstand"/>
        <w:spacing w:line="276" w:lineRule="auto"/>
        <w:rPr>
          <w:rFonts w:ascii="Lucida Sans" w:hAnsi="Lucida Sans"/>
          <w:iCs/>
        </w:rPr>
      </w:pPr>
    </w:p>
    <w:p w14:paraId="601FDCF3" w14:textId="2339E4AF" w:rsidR="00F64095" w:rsidRDefault="00797569" w:rsidP="007947AA">
      <w:pPr>
        <w:pStyle w:val="Geenafstand"/>
        <w:spacing w:line="276" w:lineRule="auto"/>
        <w:rPr>
          <w:rFonts w:ascii="Lucida Sans" w:hAnsi="Lucida Sans"/>
          <w:iCs/>
        </w:rPr>
      </w:pPr>
      <w:r>
        <w:rPr>
          <w:rFonts w:ascii="Lucida Sans" w:hAnsi="Lucida Sans"/>
          <w:iCs/>
        </w:rPr>
        <w:t>Het bestuur laat zich administratief ondersteunen door een vrijwilliger</w:t>
      </w:r>
      <w:r w:rsidR="005506D0">
        <w:rPr>
          <w:rFonts w:ascii="Lucida Sans" w:hAnsi="Lucida Sans"/>
          <w:iCs/>
        </w:rPr>
        <w:t xml:space="preserve"> die hiervoor een vrijwilligersvergoeding ontvangt.</w:t>
      </w:r>
      <w:r>
        <w:rPr>
          <w:rFonts w:ascii="Lucida Sans" w:hAnsi="Lucida Sans"/>
          <w:iCs/>
        </w:rPr>
        <w:t xml:space="preserve">   </w:t>
      </w:r>
      <w:r w:rsidR="00F64095">
        <w:rPr>
          <w:rFonts w:ascii="Lucida Sans" w:hAnsi="Lucida Sans"/>
          <w:iCs/>
        </w:rPr>
        <w:t xml:space="preserve"> </w:t>
      </w:r>
    </w:p>
    <w:p w14:paraId="01F2FD6E" w14:textId="77777777" w:rsidR="00797569" w:rsidRDefault="00797569" w:rsidP="007947AA">
      <w:pPr>
        <w:pStyle w:val="Geenafstand"/>
        <w:spacing w:line="276" w:lineRule="auto"/>
        <w:rPr>
          <w:rFonts w:ascii="Lucida Sans" w:hAnsi="Lucida Sans"/>
          <w:iCs/>
        </w:rPr>
      </w:pPr>
    </w:p>
    <w:p w14:paraId="76357589" w14:textId="75988875" w:rsidR="00797569" w:rsidRDefault="00797569" w:rsidP="007947AA">
      <w:pPr>
        <w:pStyle w:val="Geenafstand"/>
        <w:spacing w:line="276" w:lineRule="auto"/>
        <w:rPr>
          <w:rFonts w:ascii="Lucida Sans" w:hAnsi="Lucida Sans"/>
          <w:iCs/>
        </w:rPr>
      </w:pPr>
      <w:r>
        <w:rPr>
          <w:rFonts w:ascii="Lucida Sans" w:hAnsi="Lucida Sans"/>
          <w:iCs/>
        </w:rPr>
        <w:t>Op het moment van het vaststellen van het beleidsplan, bestaat het bestuur uit de volgende bestuurders</w:t>
      </w:r>
      <w:r w:rsidR="008E564B">
        <w:rPr>
          <w:rFonts w:ascii="Lucida Sans" w:hAnsi="Lucida Sans"/>
          <w:iCs/>
        </w:rPr>
        <w:t>:</w:t>
      </w:r>
    </w:p>
    <w:p w14:paraId="64277DB1" w14:textId="77777777" w:rsidR="008E564B" w:rsidRDefault="008E564B" w:rsidP="007947AA">
      <w:pPr>
        <w:pStyle w:val="Geenafstand"/>
        <w:spacing w:line="276" w:lineRule="auto"/>
        <w:rPr>
          <w:rFonts w:ascii="Lucida Sans" w:hAnsi="Lucida Sans"/>
          <w:iCs/>
        </w:rPr>
      </w:pPr>
    </w:p>
    <w:p w14:paraId="3816793D" w14:textId="597F71A8" w:rsidR="009E1EDC" w:rsidRPr="00797569" w:rsidRDefault="00C27100" w:rsidP="007947AA">
      <w:pPr>
        <w:pStyle w:val="Geenafstand"/>
        <w:spacing w:line="276" w:lineRule="auto"/>
        <w:rPr>
          <w:rFonts w:ascii="Lucida Sans" w:hAnsi="Lucida Sans"/>
        </w:rPr>
      </w:pPr>
      <w:r w:rsidRPr="00797569">
        <w:rPr>
          <w:rFonts w:ascii="Lucida Sans" w:hAnsi="Lucida Sans"/>
        </w:rPr>
        <w:t xml:space="preserve">Voorzitter: </w:t>
      </w:r>
      <w:r w:rsidRPr="00797569">
        <w:rPr>
          <w:rFonts w:ascii="Lucida Sans" w:hAnsi="Lucida Sans"/>
        </w:rPr>
        <w:tab/>
      </w:r>
      <w:r w:rsidRPr="00797569">
        <w:rPr>
          <w:rFonts w:ascii="Lucida Sans" w:hAnsi="Lucida Sans"/>
        </w:rPr>
        <w:tab/>
      </w:r>
      <w:r w:rsidR="00846347" w:rsidRPr="00797569">
        <w:rPr>
          <w:rFonts w:ascii="Lucida Sans" w:hAnsi="Lucida Sans"/>
        </w:rPr>
        <w:t>dhr.</w:t>
      </w:r>
      <w:r w:rsidR="00797569">
        <w:rPr>
          <w:rFonts w:ascii="Lucida Sans" w:hAnsi="Lucida Sans"/>
        </w:rPr>
        <w:t xml:space="preserve"> </w:t>
      </w:r>
      <w:r w:rsidR="00490199">
        <w:rPr>
          <w:rFonts w:ascii="Lucida Sans" w:hAnsi="Lucida Sans"/>
        </w:rPr>
        <w:t xml:space="preserve">Mr. </w:t>
      </w:r>
      <w:r w:rsidR="00797569">
        <w:rPr>
          <w:rFonts w:ascii="Lucida Sans" w:hAnsi="Lucida Sans"/>
        </w:rPr>
        <w:t>M. (</w:t>
      </w:r>
      <w:proofErr w:type="spellStart"/>
      <w:r w:rsidR="00797569">
        <w:rPr>
          <w:rFonts w:ascii="Lucida Sans" w:hAnsi="Lucida Sans"/>
        </w:rPr>
        <w:t>Matthé</w:t>
      </w:r>
      <w:proofErr w:type="spellEnd"/>
      <w:r w:rsidR="00797569">
        <w:rPr>
          <w:rFonts w:ascii="Lucida Sans" w:hAnsi="Lucida Sans"/>
        </w:rPr>
        <w:t>) Ackerman</w:t>
      </w:r>
    </w:p>
    <w:p w14:paraId="4D5FDFEF" w14:textId="60A1C822" w:rsidR="00490199" w:rsidRDefault="00490199" w:rsidP="007947AA">
      <w:pPr>
        <w:pStyle w:val="Geenafstand"/>
        <w:spacing w:line="276" w:lineRule="auto"/>
        <w:rPr>
          <w:rFonts w:ascii="Lucida Sans" w:hAnsi="Lucida Sans"/>
        </w:rPr>
      </w:pPr>
      <w:r>
        <w:rPr>
          <w:rFonts w:ascii="Lucida Sans" w:hAnsi="Lucida Sans"/>
        </w:rPr>
        <w:t>Secretaris</w:t>
      </w:r>
      <w:r w:rsidR="00C27100" w:rsidRPr="00797569">
        <w:rPr>
          <w:rFonts w:ascii="Lucida Sans" w:hAnsi="Lucida Sans"/>
        </w:rPr>
        <w:t>:</w:t>
      </w:r>
      <w:r w:rsidR="008E564B">
        <w:rPr>
          <w:rFonts w:ascii="Lucida Sans" w:hAnsi="Lucida Sans"/>
        </w:rPr>
        <w:tab/>
      </w:r>
      <w:r w:rsidR="00C27100" w:rsidRPr="00797569">
        <w:rPr>
          <w:rFonts w:ascii="Lucida Sans" w:hAnsi="Lucida Sans"/>
        </w:rPr>
        <w:tab/>
      </w:r>
      <w:r w:rsidR="00846347" w:rsidRPr="00797569">
        <w:rPr>
          <w:rFonts w:ascii="Lucida Sans" w:hAnsi="Lucida Sans"/>
        </w:rPr>
        <w:t>dhr.</w:t>
      </w:r>
      <w:r>
        <w:rPr>
          <w:rFonts w:ascii="Lucida Sans" w:hAnsi="Lucida Sans"/>
        </w:rPr>
        <w:t xml:space="preserve"> J. (Johan) Stolk</w:t>
      </w:r>
    </w:p>
    <w:p w14:paraId="3816793F" w14:textId="4A2AF675" w:rsidR="00C27100" w:rsidRPr="00797569" w:rsidRDefault="00490199" w:rsidP="007947AA">
      <w:pPr>
        <w:pStyle w:val="Geenafstand"/>
        <w:spacing w:line="276" w:lineRule="auto"/>
        <w:rPr>
          <w:rFonts w:ascii="Lucida Sans" w:hAnsi="Lucida Sans"/>
        </w:rPr>
      </w:pPr>
      <w:r>
        <w:rPr>
          <w:rFonts w:ascii="Lucida Sans" w:hAnsi="Lucida Sans"/>
        </w:rPr>
        <w:t>Penningmeester</w:t>
      </w:r>
      <w:r w:rsidR="008E564B">
        <w:rPr>
          <w:rFonts w:ascii="Lucida Sans" w:hAnsi="Lucida Sans"/>
        </w:rPr>
        <w:t>:</w:t>
      </w:r>
      <w:r w:rsidR="00C27100" w:rsidRPr="00797569">
        <w:rPr>
          <w:rFonts w:ascii="Lucida Sans" w:hAnsi="Lucida Sans"/>
        </w:rPr>
        <w:tab/>
      </w:r>
      <w:r w:rsidR="00846347" w:rsidRPr="00797569">
        <w:rPr>
          <w:rFonts w:ascii="Lucida Sans" w:hAnsi="Lucida Sans"/>
        </w:rPr>
        <w:t>dhr.</w:t>
      </w:r>
      <w:r>
        <w:rPr>
          <w:rFonts w:ascii="Lucida Sans" w:hAnsi="Lucida Sans"/>
        </w:rPr>
        <w:t xml:space="preserve"> G. (Gert) van den Brink AA</w:t>
      </w:r>
    </w:p>
    <w:p w14:paraId="38167940" w14:textId="51A2D105" w:rsidR="00C27100" w:rsidRPr="00797569" w:rsidRDefault="00C27100" w:rsidP="007947AA">
      <w:pPr>
        <w:pStyle w:val="Geenafstand"/>
        <w:spacing w:line="276" w:lineRule="auto"/>
        <w:rPr>
          <w:rFonts w:ascii="Lucida Sans" w:hAnsi="Lucida Sans"/>
        </w:rPr>
      </w:pPr>
      <w:r w:rsidRPr="00797569">
        <w:rPr>
          <w:rFonts w:ascii="Lucida Sans" w:hAnsi="Lucida Sans"/>
        </w:rPr>
        <w:t>Bestuurslid:</w:t>
      </w:r>
      <w:r w:rsidRPr="00797569">
        <w:rPr>
          <w:rFonts w:ascii="Lucida Sans" w:hAnsi="Lucida Sans"/>
        </w:rPr>
        <w:tab/>
      </w:r>
      <w:r w:rsidRPr="00797569">
        <w:rPr>
          <w:rFonts w:ascii="Lucida Sans" w:hAnsi="Lucida Sans"/>
        </w:rPr>
        <w:tab/>
      </w:r>
      <w:r w:rsidR="00846347" w:rsidRPr="00797569">
        <w:rPr>
          <w:rFonts w:ascii="Lucida Sans" w:hAnsi="Lucida Sans"/>
        </w:rPr>
        <w:t>dhr.</w:t>
      </w:r>
      <w:r w:rsidR="00490199">
        <w:rPr>
          <w:rFonts w:ascii="Lucida Sans" w:hAnsi="Lucida Sans"/>
        </w:rPr>
        <w:t xml:space="preserve"> T.H. (Teun) Copier </w:t>
      </w:r>
    </w:p>
    <w:p w14:paraId="38167941" w14:textId="76C2C32E" w:rsidR="00C27100" w:rsidRDefault="00C27100" w:rsidP="007947AA">
      <w:pPr>
        <w:pStyle w:val="Geenafstand"/>
        <w:spacing w:line="276" w:lineRule="auto"/>
        <w:rPr>
          <w:rFonts w:ascii="Lucida Sans" w:hAnsi="Lucida Sans"/>
        </w:rPr>
      </w:pPr>
      <w:r w:rsidRPr="00797569">
        <w:rPr>
          <w:rFonts w:ascii="Lucida Sans" w:hAnsi="Lucida Sans"/>
        </w:rPr>
        <w:t>Bestuurslid:</w:t>
      </w:r>
      <w:r w:rsidRPr="00797569">
        <w:rPr>
          <w:rFonts w:ascii="Lucida Sans" w:hAnsi="Lucida Sans"/>
        </w:rPr>
        <w:tab/>
      </w:r>
      <w:r w:rsidRPr="00797569">
        <w:rPr>
          <w:rFonts w:ascii="Lucida Sans" w:hAnsi="Lucida Sans"/>
        </w:rPr>
        <w:tab/>
      </w:r>
      <w:r w:rsidR="00846347" w:rsidRPr="00797569">
        <w:rPr>
          <w:rFonts w:ascii="Lucida Sans" w:hAnsi="Lucida Sans"/>
        </w:rPr>
        <w:t>dhr.</w:t>
      </w:r>
      <w:r w:rsidR="00490199">
        <w:rPr>
          <w:rFonts w:ascii="Lucida Sans" w:hAnsi="Lucida Sans"/>
        </w:rPr>
        <w:t xml:space="preserve"> C.T. (Cees) van der Poel</w:t>
      </w:r>
    </w:p>
    <w:p w14:paraId="7E4FF5D5" w14:textId="72EE952C" w:rsidR="00490199" w:rsidRDefault="00490199" w:rsidP="007947AA">
      <w:pPr>
        <w:pStyle w:val="Geenafstand"/>
        <w:spacing w:line="276" w:lineRule="auto"/>
        <w:rPr>
          <w:rFonts w:ascii="Lucida Sans" w:hAnsi="Lucida Sans"/>
        </w:rPr>
      </w:pPr>
      <w:r w:rsidRPr="00797569">
        <w:rPr>
          <w:rFonts w:ascii="Lucida Sans" w:hAnsi="Lucida Sans"/>
        </w:rPr>
        <w:t>Bestuurslid:</w:t>
      </w:r>
      <w:r w:rsidRPr="00797569">
        <w:rPr>
          <w:rFonts w:ascii="Lucida Sans" w:hAnsi="Lucida Sans"/>
        </w:rPr>
        <w:tab/>
      </w:r>
      <w:r w:rsidRPr="00797569">
        <w:rPr>
          <w:rFonts w:ascii="Lucida Sans" w:hAnsi="Lucida Sans"/>
        </w:rPr>
        <w:tab/>
        <w:t>dhr.</w:t>
      </w:r>
      <w:r>
        <w:rPr>
          <w:rFonts w:ascii="Lucida Sans" w:hAnsi="Lucida Sans"/>
        </w:rPr>
        <w:t xml:space="preserve"> S. (Sander) van den Houten</w:t>
      </w:r>
    </w:p>
    <w:p w14:paraId="646CCB53" w14:textId="77777777" w:rsidR="00490199" w:rsidRDefault="00490199" w:rsidP="007947AA">
      <w:pPr>
        <w:pStyle w:val="Geenafstand"/>
        <w:spacing w:line="276" w:lineRule="auto"/>
        <w:rPr>
          <w:rFonts w:ascii="Lucida Sans" w:hAnsi="Lucida Sans"/>
        </w:rPr>
      </w:pPr>
    </w:p>
    <w:p w14:paraId="54E7656B" w14:textId="180249D1" w:rsidR="00490199" w:rsidRPr="00797569" w:rsidRDefault="00490199" w:rsidP="007947AA">
      <w:pPr>
        <w:pStyle w:val="Geenafstand"/>
        <w:spacing w:line="276" w:lineRule="auto"/>
        <w:rPr>
          <w:rFonts w:ascii="Lucida Sans" w:hAnsi="Lucida Sans"/>
        </w:rPr>
      </w:pPr>
      <w:r>
        <w:rPr>
          <w:rFonts w:ascii="Lucida Sans" w:hAnsi="Lucida Sans"/>
        </w:rPr>
        <w:t>Administratie:</w:t>
      </w:r>
      <w:r>
        <w:rPr>
          <w:rFonts w:ascii="Lucida Sans" w:hAnsi="Lucida Sans"/>
        </w:rPr>
        <w:tab/>
        <w:t>dhr. B (Bas) Koster</w:t>
      </w:r>
    </w:p>
    <w:p w14:paraId="38167946" w14:textId="74955425" w:rsidR="009E1EDC" w:rsidRDefault="00E21C92" w:rsidP="009E1EDC">
      <w:pPr>
        <w:pStyle w:val="Kop1"/>
        <w:rPr>
          <w:rFonts w:ascii="Lucida Sans" w:hAnsi="Lucida Sans"/>
        </w:rPr>
      </w:pPr>
      <w:bookmarkStart w:id="13" w:name="_Toc172102365"/>
      <w:r w:rsidRPr="005054B8">
        <w:rPr>
          <w:rFonts w:ascii="Lucida Sans" w:hAnsi="Lucida Sans"/>
        </w:rPr>
        <w:lastRenderedPageBreak/>
        <w:t>5.</w:t>
      </w:r>
      <w:r w:rsidR="00882FD1">
        <w:rPr>
          <w:rFonts w:ascii="Lucida Sans" w:hAnsi="Lucida Sans"/>
        </w:rPr>
        <w:t>1</w:t>
      </w:r>
      <w:r w:rsidRPr="005054B8">
        <w:rPr>
          <w:rFonts w:ascii="Lucida Sans" w:hAnsi="Lucida Sans"/>
        </w:rPr>
        <w:tab/>
      </w:r>
      <w:r w:rsidR="009E1EDC" w:rsidRPr="005054B8">
        <w:rPr>
          <w:rFonts w:ascii="Lucida Sans" w:hAnsi="Lucida Sans"/>
        </w:rPr>
        <w:t>Financiën</w:t>
      </w:r>
      <w:bookmarkEnd w:id="13"/>
      <w:r w:rsidR="009E1EDC" w:rsidRPr="005054B8">
        <w:rPr>
          <w:rFonts w:ascii="Lucida Sans" w:hAnsi="Lucida Sans"/>
        </w:rPr>
        <w:t xml:space="preserve"> </w:t>
      </w:r>
    </w:p>
    <w:p w14:paraId="5ED249D2" w14:textId="77777777" w:rsidR="00CC14AA" w:rsidRDefault="00CC14AA" w:rsidP="007947AA">
      <w:pPr>
        <w:pStyle w:val="Geenafstand"/>
        <w:spacing w:line="276" w:lineRule="auto"/>
        <w:rPr>
          <w:rFonts w:ascii="Lucida Sans" w:hAnsi="Lucida Sans"/>
          <w:iCs/>
        </w:rPr>
      </w:pPr>
      <w:r>
        <w:rPr>
          <w:rFonts w:ascii="Lucida Sans" w:hAnsi="Lucida Sans"/>
          <w:iCs/>
        </w:rPr>
        <w:t xml:space="preserve">De donateur mag ervan uitgaan de donaties besteed worden aan het groot onderhoud en restauraties van historische Nederlandse orgels. </w:t>
      </w:r>
    </w:p>
    <w:p w14:paraId="17795D17" w14:textId="4B0878DA" w:rsidR="00CC14AA" w:rsidRDefault="00CC14AA" w:rsidP="007947AA">
      <w:pPr>
        <w:pStyle w:val="Geenafstand"/>
        <w:spacing w:line="276" w:lineRule="auto"/>
        <w:rPr>
          <w:rFonts w:ascii="Lucida Sans" w:hAnsi="Lucida Sans"/>
          <w:iCs/>
        </w:rPr>
      </w:pPr>
      <w:r>
        <w:rPr>
          <w:rFonts w:ascii="Lucida Sans" w:hAnsi="Lucida Sans"/>
          <w:iCs/>
        </w:rPr>
        <w:t xml:space="preserve">Alle donateurs </w:t>
      </w:r>
      <w:r w:rsidR="00066B4A">
        <w:rPr>
          <w:rFonts w:ascii="Lucida Sans" w:hAnsi="Lucida Sans"/>
          <w:iCs/>
        </w:rPr>
        <w:t>zullen er echter</w:t>
      </w:r>
      <w:r>
        <w:rPr>
          <w:rFonts w:ascii="Lucida Sans" w:hAnsi="Lucida Sans"/>
          <w:iCs/>
        </w:rPr>
        <w:t xml:space="preserve"> begrip voor </w:t>
      </w:r>
      <w:r w:rsidR="00066B4A">
        <w:rPr>
          <w:rFonts w:ascii="Lucida Sans" w:hAnsi="Lucida Sans"/>
          <w:iCs/>
        </w:rPr>
        <w:t xml:space="preserve">hebben </w:t>
      </w:r>
      <w:r>
        <w:rPr>
          <w:rFonts w:ascii="Lucida Sans" w:hAnsi="Lucida Sans"/>
          <w:iCs/>
        </w:rPr>
        <w:t xml:space="preserve">dat het in stand houden van een stichting kosten met zich mee brengt, mits deze kosten noodzakelijk en te verantwoorden zijn. </w:t>
      </w:r>
      <w:r w:rsidR="00066B4A">
        <w:rPr>
          <w:rFonts w:ascii="Lucida Sans" w:hAnsi="Lucida Sans"/>
          <w:iCs/>
        </w:rPr>
        <w:t>Op deze wijze wordt</w:t>
      </w:r>
      <w:r w:rsidR="00AC4D19">
        <w:rPr>
          <w:rFonts w:ascii="Lucida Sans" w:hAnsi="Lucida Sans"/>
          <w:iCs/>
        </w:rPr>
        <w:t xml:space="preserve"> </w:t>
      </w:r>
      <w:r w:rsidR="00066B4A">
        <w:rPr>
          <w:rFonts w:ascii="Lucida Sans" w:hAnsi="Lucida Sans"/>
          <w:iCs/>
        </w:rPr>
        <w:t>dan zoveel mogelijk geld besteed aan d</w:t>
      </w:r>
      <w:r w:rsidR="002220A4">
        <w:rPr>
          <w:rFonts w:ascii="Lucida Sans" w:hAnsi="Lucida Sans"/>
          <w:iCs/>
        </w:rPr>
        <w:t xml:space="preserve">e </w:t>
      </w:r>
      <w:r w:rsidR="00066B4A">
        <w:rPr>
          <w:rFonts w:ascii="Lucida Sans" w:hAnsi="Lucida Sans"/>
          <w:iCs/>
        </w:rPr>
        <w:t xml:space="preserve">doelstelling van de stichting. </w:t>
      </w:r>
    </w:p>
    <w:p w14:paraId="7260594A" w14:textId="77777777" w:rsidR="00CC14AA" w:rsidRDefault="00CC14AA" w:rsidP="007947AA">
      <w:pPr>
        <w:pStyle w:val="Geenafstand"/>
        <w:spacing w:line="276" w:lineRule="auto"/>
        <w:rPr>
          <w:rFonts w:ascii="Lucida Sans" w:hAnsi="Lucida Sans"/>
          <w:iCs/>
        </w:rPr>
      </w:pPr>
    </w:p>
    <w:p w14:paraId="08D208B3" w14:textId="1F111AA4" w:rsidR="00066B4A" w:rsidRDefault="00066B4A" w:rsidP="007947AA">
      <w:pPr>
        <w:pStyle w:val="Geenafstand"/>
        <w:spacing w:line="276" w:lineRule="auto"/>
        <w:rPr>
          <w:rFonts w:ascii="Lucida Sans" w:hAnsi="Lucida Sans"/>
          <w:iCs/>
        </w:rPr>
      </w:pPr>
      <w:r>
        <w:rPr>
          <w:rFonts w:ascii="Lucida Sans" w:hAnsi="Lucida Sans"/>
          <w:iCs/>
        </w:rPr>
        <w:t xml:space="preserve">Onder meer door legaten en erfenissen heeft de stichting een (beperkt) eigen vermogen opgebouwd. Ook deze gelden moeten op termijn worden ingezet voor de doelstelling van de stichting. In een werkplan zal dit verder nog worden uitgewerkt zodat deze gelden op een verantwoorde wijze in de toekomst besteed worden zoals bedoeld door de donateurs en erflaters. </w:t>
      </w:r>
    </w:p>
    <w:p w14:paraId="2A1901C5" w14:textId="77777777" w:rsidR="002220A4" w:rsidRDefault="002220A4" w:rsidP="007947AA">
      <w:pPr>
        <w:pStyle w:val="Geenafstand"/>
        <w:spacing w:line="276" w:lineRule="auto"/>
        <w:rPr>
          <w:rFonts w:ascii="Lucida Sans" w:hAnsi="Lucida Sans"/>
          <w:iCs/>
        </w:rPr>
      </w:pPr>
    </w:p>
    <w:p w14:paraId="03C64CCE" w14:textId="5DA13812" w:rsidR="002220A4" w:rsidRDefault="002220A4" w:rsidP="007947AA">
      <w:pPr>
        <w:pStyle w:val="Geenafstand"/>
        <w:spacing w:line="276" w:lineRule="auto"/>
        <w:rPr>
          <w:rFonts w:ascii="Lucida Sans" w:hAnsi="Lucida Sans"/>
          <w:iCs/>
        </w:rPr>
      </w:pPr>
      <w:r>
        <w:rPr>
          <w:rFonts w:ascii="Lucida Sans" w:hAnsi="Lucida Sans"/>
          <w:iCs/>
        </w:rPr>
        <w:t xml:space="preserve">Voor het beleggen van het vermogen is door het bestuur een separaat beleggingsbeleid opgesteld. Hierbij is uitgegaan van een zeer defensief </w:t>
      </w:r>
      <w:r w:rsidR="006918E6">
        <w:rPr>
          <w:rFonts w:ascii="Lucida Sans" w:hAnsi="Lucida Sans"/>
          <w:iCs/>
        </w:rPr>
        <w:t>risico</w:t>
      </w:r>
      <w:r>
        <w:rPr>
          <w:rFonts w:ascii="Lucida Sans" w:hAnsi="Lucida Sans"/>
          <w:iCs/>
        </w:rPr>
        <w:t xml:space="preserve">beleid waarbij ook rekening wordt gehouden met het feit dat de liquiditeitspositie altijd </w:t>
      </w:r>
      <w:r w:rsidR="006918E6">
        <w:rPr>
          <w:rFonts w:ascii="Lucida Sans" w:hAnsi="Lucida Sans"/>
          <w:iCs/>
        </w:rPr>
        <w:t xml:space="preserve">voldoende </w:t>
      </w:r>
      <w:r>
        <w:rPr>
          <w:rFonts w:ascii="Lucida Sans" w:hAnsi="Lucida Sans"/>
          <w:iCs/>
        </w:rPr>
        <w:t xml:space="preserve">moet zijn. </w:t>
      </w:r>
    </w:p>
    <w:p w14:paraId="5D8C8E9E" w14:textId="7CA462BC" w:rsidR="00CC14AA" w:rsidRDefault="00066B4A" w:rsidP="007947AA">
      <w:pPr>
        <w:pStyle w:val="Geenafstand"/>
        <w:spacing w:line="276" w:lineRule="auto"/>
        <w:rPr>
          <w:rFonts w:ascii="Lucida Sans" w:hAnsi="Lucida Sans"/>
          <w:iCs/>
        </w:rPr>
      </w:pPr>
      <w:r>
        <w:rPr>
          <w:rFonts w:ascii="Lucida Sans" w:hAnsi="Lucida Sans"/>
          <w:iCs/>
        </w:rPr>
        <w:t xml:space="preserve">  </w:t>
      </w:r>
    </w:p>
    <w:p w14:paraId="6DFA62A7" w14:textId="39FC469B" w:rsidR="002220A4" w:rsidRDefault="002220A4" w:rsidP="007947AA">
      <w:pPr>
        <w:pStyle w:val="Geenafstand"/>
        <w:spacing w:line="276" w:lineRule="auto"/>
        <w:rPr>
          <w:rFonts w:ascii="Lucida Sans" w:hAnsi="Lucida Sans"/>
          <w:iCs/>
        </w:rPr>
      </w:pPr>
      <w:r>
        <w:rPr>
          <w:rFonts w:ascii="Lucida Sans" w:hAnsi="Lucida Sans"/>
          <w:iCs/>
        </w:rPr>
        <w:t>De financiële administratie wordt door de penningmeester bijgehouden en maakt daarvan een jaarverslag d</w:t>
      </w:r>
      <w:r w:rsidR="005506D0">
        <w:rPr>
          <w:rFonts w:ascii="Lucida Sans" w:hAnsi="Lucida Sans"/>
          <w:iCs/>
        </w:rPr>
        <w:t>at</w:t>
      </w:r>
      <w:r>
        <w:rPr>
          <w:rFonts w:ascii="Lucida Sans" w:hAnsi="Lucida Sans"/>
          <w:iCs/>
        </w:rPr>
        <w:t xml:space="preserve"> vervolgens wordt vastgesteld en goedgekeurd door het gehele bestuur. Vervolgens wordt in de voorjaarsnieuwsbrief een financieel overzicht van het voorgaande jaar gepubliceerd.</w:t>
      </w:r>
    </w:p>
    <w:p w14:paraId="38167951" w14:textId="430CC1E3" w:rsidR="002C5AD4" w:rsidRPr="005054B8" w:rsidRDefault="002C5AD4" w:rsidP="007947AA">
      <w:pPr>
        <w:spacing w:after="200"/>
        <w:rPr>
          <w:rFonts w:ascii="Lucida Sans" w:eastAsia="Calibri" w:hAnsi="Lucida Sans" w:cs="Calibri"/>
          <w:color w:val="000000"/>
          <w:sz w:val="22"/>
          <w:szCs w:val="22"/>
          <w:u w:color="000000"/>
          <w:lang w:eastAsia="nl-NL"/>
        </w:rPr>
      </w:pPr>
    </w:p>
    <w:sectPr w:rsidR="002C5AD4" w:rsidRPr="005054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D35A0" w14:textId="77777777" w:rsidR="004B351E" w:rsidRDefault="004B351E">
      <w:r>
        <w:separator/>
      </w:r>
    </w:p>
  </w:endnote>
  <w:endnote w:type="continuationSeparator" w:id="0">
    <w:p w14:paraId="18E58424" w14:textId="77777777" w:rsidR="004B351E" w:rsidRDefault="004B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7955" w14:textId="77777777" w:rsidR="00412AEC" w:rsidRDefault="00412AEC">
    <w:pPr>
      <w:pStyle w:val="Voetteks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5E89A" w14:textId="77777777" w:rsidR="004B351E" w:rsidRDefault="004B351E">
      <w:r>
        <w:separator/>
      </w:r>
    </w:p>
  </w:footnote>
  <w:footnote w:type="continuationSeparator" w:id="0">
    <w:p w14:paraId="3A488C01" w14:textId="77777777" w:rsidR="004B351E" w:rsidRDefault="004B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C6240" w14:textId="77777777" w:rsidR="001A1396" w:rsidRPr="001A1396" w:rsidRDefault="001A1396" w:rsidP="001A1396">
    <w:pPr>
      <w:pStyle w:val="Geenafstand"/>
      <w:jc w:val="center"/>
      <w:rPr>
        <w:sz w:val="16"/>
        <w:szCs w:val="16"/>
      </w:rPr>
    </w:pPr>
    <w:r w:rsidRPr="001A1396">
      <w:rPr>
        <w:rFonts w:ascii="Montserrat" w:hAnsi="Montserrat"/>
        <w:b/>
        <w:bCs/>
        <w:sz w:val="16"/>
        <w:szCs w:val="16"/>
        <w:shd w:val="clear" w:color="auto" w:fill="FFFFFF"/>
      </w:rPr>
      <w:t>Stichting tot Behoud van het Nederlandse Orgel</w:t>
    </w:r>
  </w:p>
  <w:p w14:paraId="38167954" w14:textId="7BD2FB0E" w:rsidR="00412AEC" w:rsidRDefault="00F131C3" w:rsidP="00655D95">
    <w:pPr>
      <w:pStyle w:val="Kop-envoettekst"/>
      <w:jc w:val="right"/>
    </w:pPr>
    <w:r>
      <w:rPr>
        <w:noProof/>
      </w:rPr>
      <mc:AlternateContent>
        <mc:Choice Requires="wps">
          <w:drawing>
            <wp:anchor distT="152400" distB="152400" distL="152400" distR="152400" simplePos="0" relativeHeight="251656192" behindDoc="1" locked="0" layoutInCell="1" allowOverlap="1" wp14:anchorId="38167958" wp14:editId="67F631F5">
              <wp:simplePos x="0" y="0"/>
              <wp:positionH relativeFrom="page">
                <wp:posOffset>1021079</wp:posOffset>
              </wp:positionH>
              <wp:positionV relativeFrom="page">
                <wp:posOffset>10013950</wp:posOffset>
              </wp:positionV>
              <wp:extent cx="551815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518150" cy="0"/>
                      </a:xfrm>
                      <a:prstGeom prst="line">
                        <a:avLst/>
                      </a:prstGeom>
                      <a:noFill/>
                      <a:ln w="12700" cap="flat">
                        <a:solidFill>
                          <a:srgbClr val="808080"/>
                        </a:solidFill>
                        <a:prstDash val="solid"/>
                        <a:round/>
                      </a:ln>
                      <a:effectLst/>
                    </wps:spPr>
                    <wps:bodyPr/>
                  </wps:wsp>
                </a:graphicData>
              </a:graphic>
            </wp:anchor>
          </w:drawing>
        </mc:Choice>
        <mc:Fallback>
          <w:pict>
            <v:line w14:anchorId="561E4519"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80.4pt,788.5pt" to="514.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T9lAEAACMDAAAOAAAAZHJzL2Uyb0RvYy54bWysUsFu2zAMvQ/YPwi6N3ICZA2MOD00aC/D&#10;WqDbBzCyFAuQJYFU4+TvSylp2m23YTBAkyL5SD5yfXccvTgYJBdDJ+ezRgoTdOxd2Hfy18+Hm5UU&#10;lCH04GMwnTwZknebr1/WU2rNIg7R9wYFgwRqp9TJIefUKkV6MCPQLCYT2GkjjpDZxL3qESZGH71a&#10;NM03NUXsE0ZtiPh1e3bKTcW31uj8ZC2ZLHwnubdcJVa5K1Jt1tDuEdLg9KUN+IcuRnCBi16htpBB&#10;vKL7C2p0GiNFm2c6jipa67SpM/A08+aPaV4GSKbOwuRQutJE/w9W/zjch2dkGqZELaVnLFMcLY7l&#10;z/2JYyXrdCXLHLPQ/LhczlfzJXOq333qIzEh5UcTR1GUTnoXyhzQwuE7ZS7Goe8h5TnEB+d93YUP&#10;YuJDWtw2BRr4JKyHXJMpeteXwJJCuN/dexQH4M2umvKVZTLwb2GlyhZoOMdV13nnGF9Df07woQCa&#10;ei2X9j7IKNou9qfKkSoWb6LWuVxNWfVnm/XPt715AwAA//8DAFBLAwQUAAYACAAAACEATsEdFN4A&#10;AAAOAQAADwAAAGRycy9kb3ducmV2LnhtbEyPzU7DMBCE70i8g7VIXFBrN1L/QpwKISFEThB4ADfe&#10;JlHjdRS7rXl7tgcEt53Z0ey3xS65QZxxCr0nDYu5AoHUeNtTq+Hr82W2ARGiIWsGT6jhGwPsytub&#10;wuTWX+gDz3VsBZdQyI2GLsYxlzI0HToT5n5E4t3BT85EllMr7WQuXO4GmSm1ks70xBc6M+Jzh82x&#10;PjkNhyo9uI2vstfjlJpFqJb1u3zT+v4uPT2CiJjiXxiu+IwOJTPt/YlsEAPrlWL0yMNyveavrhGV&#10;bdnb/3qyLOT/N8ofAAAA//8DAFBLAQItABQABgAIAAAAIQC2gziS/gAAAOEBAAATAAAAAAAAAAAA&#10;AAAAAAAAAABbQ29udGVudF9UeXBlc10ueG1sUEsBAi0AFAAGAAgAAAAhADj9If/WAAAAlAEAAAsA&#10;AAAAAAAAAAAAAAAALwEAAF9yZWxzLy5yZWxzUEsBAi0AFAAGAAgAAAAhAGUFBP2UAQAAIwMAAA4A&#10;AAAAAAAAAAAAAAAALgIAAGRycy9lMm9Eb2MueG1sUEsBAi0AFAAGAAgAAAAhAE7BHRTeAAAADgEA&#10;AA8AAAAAAAAAAAAAAAAA7gMAAGRycy9kb3ducmV2LnhtbFBLBQYAAAAABAAEAPMAAAD5BAAAAAA=&#10;" strokecolor="gray" strokeweight="1pt">
              <w10:wrap anchorx="page" anchory="page"/>
            </v:line>
          </w:pict>
        </mc:Fallback>
      </mc:AlternateContent>
    </w:r>
    <w:r>
      <w:rPr>
        <w:noProof/>
      </w:rPr>
      <mc:AlternateContent>
        <mc:Choice Requires="wpg">
          <w:drawing>
            <wp:anchor distT="152400" distB="152400" distL="152400" distR="152400" simplePos="0" relativeHeight="251667456" behindDoc="1" locked="0" layoutInCell="1" allowOverlap="1" wp14:anchorId="3816795A" wp14:editId="3816795B">
              <wp:simplePos x="0" y="0"/>
              <wp:positionH relativeFrom="page">
                <wp:posOffset>3504247</wp:posOffset>
              </wp:positionH>
              <wp:positionV relativeFrom="page">
                <wp:posOffset>9894569</wp:posOffset>
              </wp:positionV>
              <wp:extent cx="551816" cy="238759"/>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51816" cy="238759"/>
                        <a:chOff x="0" y="0"/>
                        <a:chExt cx="551815" cy="238758"/>
                      </a:xfrm>
                    </wpg:grpSpPr>
                    <wps:wsp>
                      <wps:cNvPr id="1073741826" name="Shape 1073741826"/>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697" y="0"/>
                                <a:pt x="1558" y="0"/>
                              </a:cubicBezTo>
                              <a:lnTo>
                                <a:pt x="20042" y="0"/>
                              </a:lnTo>
                              <a:cubicBezTo>
                                <a:pt x="20903" y="0"/>
                                <a:pt x="21600" y="1612"/>
                                <a:pt x="21600" y="3600"/>
                              </a:cubicBezTo>
                              <a:lnTo>
                                <a:pt x="21600" y="18000"/>
                              </a:lnTo>
                              <a:cubicBezTo>
                                <a:pt x="21600" y="19988"/>
                                <a:pt x="20903" y="21600"/>
                                <a:pt x="20042" y="21600"/>
                              </a:cubicBezTo>
                              <a:lnTo>
                                <a:pt x="1558" y="21600"/>
                              </a:lnTo>
                              <a:cubicBezTo>
                                <a:pt x="697" y="21600"/>
                                <a:pt x="0" y="19988"/>
                                <a:pt x="0" y="18000"/>
                              </a:cubicBezTo>
                              <a:close/>
                            </a:path>
                          </a:pathLst>
                        </a:custGeom>
                        <a:solidFill>
                          <a:srgbClr val="FFFFFF"/>
                        </a:solidFill>
                        <a:ln w="12700" cap="flat">
                          <a:noFill/>
                          <a:miter lim="400000"/>
                        </a:ln>
                        <a:effectLst/>
                      </wps:spPr>
                      <wps:bodyPr/>
                    </wps:wsp>
                    <wps:wsp>
                      <wps:cNvPr id="1073741827" name="Shape 1073741827"/>
                      <wps:cNvSpPr/>
                      <wps:spPr>
                        <a:xfrm>
                          <a:off x="-1" y="0"/>
                          <a:ext cx="551817" cy="238759"/>
                        </a:xfrm>
                        <a:custGeom>
                          <a:avLst/>
                          <a:gdLst/>
                          <a:ahLst/>
                          <a:cxnLst>
                            <a:cxn ang="0">
                              <a:pos x="wd2" y="hd2"/>
                            </a:cxn>
                            <a:cxn ang="5400000">
                              <a:pos x="wd2" y="hd2"/>
                            </a:cxn>
                            <a:cxn ang="10800000">
                              <a:pos x="wd2" y="hd2"/>
                            </a:cxn>
                            <a:cxn ang="16200000">
                              <a:pos x="wd2" y="hd2"/>
                            </a:cxn>
                          </a:cxnLst>
                          <a:rect l="0" t="0" r="r" b="b"/>
                          <a:pathLst>
                            <a:path w="21600" h="21600" extrusionOk="0">
                              <a:moveTo>
                                <a:pt x="1558" y="21600"/>
                              </a:moveTo>
                              <a:cubicBezTo>
                                <a:pt x="697" y="21600"/>
                                <a:pt x="0" y="19988"/>
                                <a:pt x="0" y="18000"/>
                              </a:cubicBezTo>
                              <a:lnTo>
                                <a:pt x="0" y="3600"/>
                              </a:lnTo>
                              <a:cubicBezTo>
                                <a:pt x="0" y="1612"/>
                                <a:pt x="697" y="0"/>
                                <a:pt x="1558" y="0"/>
                              </a:cubicBezTo>
                              <a:moveTo>
                                <a:pt x="20042" y="0"/>
                              </a:moveTo>
                              <a:cubicBezTo>
                                <a:pt x="20903" y="0"/>
                                <a:pt x="21600" y="1612"/>
                                <a:pt x="21600" y="3600"/>
                              </a:cubicBezTo>
                              <a:lnTo>
                                <a:pt x="21600" y="18000"/>
                              </a:lnTo>
                              <a:cubicBezTo>
                                <a:pt x="21600" y="19988"/>
                                <a:pt x="20903" y="21600"/>
                                <a:pt x="20042" y="21600"/>
                              </a:cubicBezTo>
                            </a:path>
                          </a:pathLst>
                        </a:custGeom>
                        <a:noFill/>
                        <a:ln w="28575" cap="flat">
                          <a:solidFill>
                            <a:srgbClr val="808080"/>
                          </a:solidFill>
                          <a:prstDash val="solid"/>
                          <a:round/>
                        </a:ln>
                        <a:effectLst/>
                      </wps:spPr>
                      <wps:bodyPr/>
                    </wps:wsp>
                    <wps:wsp>
                      <wps:cNvPr id="1073741828" name="Shape 1073741828"/>
                      <wps:cNvSpPr/>
                      <wps:spPr>
                        <a:xfrm>
                          <a:off x="11655" y="11654"/>
                          <a:ext cx="528505" cy="215451"/>
                        </a:xfrm>
                        <a:prstGeom prst="rect">
                          <a:avLst/>
                        </a:prstGeom>
                        <a:noFill/>
                        <a:ln w="12700" cap="flat">
                          <a:noFill/>
                          <a:miter lim="400000"/>
                        </a:ln>
                        <a:effectLst/>
                      </wps:spPr>
                      <wps:txbx>
                        <w:txbxContent>
                          <w:p w14:paraId="3816795C" w14:textId="77777777" w:rsidR="00412AEC" w:rsidRDefault="00F131C3">
                            <w:pPr>
                              <w:pStyle w:val="Hoofdtekst"/>
                              <w:jc w:val="center"/>
                            </w:pPr>
                            <w:r>
                              <w:fldChar w:fldCharType="begin"/>
                            </w:r>
                            <w:r>
                              <w:instrText xml:space="preserve"> PAGE </w:instrText>
                            </w:r>
                            <w:r>
                              <w:fldChar w:fldCharType="separate"/>
                            </w:r>
                            <w:r w:rsidR="00955588">
                              <w:rPr>
                                <w:noProof/>
                              </w:rPr>
                              <w:t>7</w:t>
                            </w:r>
                            <w:r>
                              <w:fldChar w:fldCharType="end"/>
                            </w:r>
                          </w:p>
                        </w:txbxContent>
                      </wps:txbx>
                      <wps:bodyPr wrap="square" lIns="0" tIns="0" rIns="0" bIns="0" numCol="1" anchor="t">
                        <a:noAutofit/>
                      </wps:bodyPr>
                    </wps:wsp>
                  </wpg:wgp>
                </a:graphicData>
              </a:graphic>
            </wp:anchor>
          </w:drawing>
        </mc:Choice>
        <mc:Fallback>
          <w:pict>
            <v:group w14:anchorId="3816795A" id="officeArt object" o:spid="_x0000_s1026" style="position:absolute;left:0;text-align:left;margin-left:275.9pt;margin-top:779.1pt;width:43.45pt;height:18.8pt;z-index:-251649024;mso-wrap-distance-left:12pt;mso-wrap-distance-top:12pt;mso-wrap-distance-right:12pt;mso-wrap-distance-bottom:12pt;mso-position-horizontal-relative:page;mso-position-vertical-relative:page" coordsize="55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MkBwQAAHcPAAAOAAAAZHJzL2Uyb0RvYy54bWzsV22P2zYM/j5g/0Hw917sXJw4weWKrrc7&#10;DBjWAu1+gCLLsVHb8iQlzu3Xj6QsvyS3vty2osOWD44skRT5mHwo3bw8VSU7Sm0KVW+D6CoMmKyF&#10;Sot6vw1+fX//IgmYsbxOealquQ0epQle3n7/3U3bbORc5apMpWZgpDabttkGubXNZjYzIpcVN1eq&#10;kTUsZkpX3MKr3s9SzVuwXpWzeRguZ63SaaOVkMbA7J1bDG7JfpZJYd9kmZGWldsAfLP01PTc4XN2&#10;e8M3e82bvBCdG/wZXlS8qGHT3tQdt5wddHFhqiqEVkZl9kqoaqayrBCSYoBoovAsmgetDg3Fst+0&#10;+6aHCaA9w+nZZsUvxwfdvGveakCibfaABb1hLKdMV/gPXrITQfbYQyZPlgmYjOMoiZYBE7A0v05W&#10;8dpBKnLA/UJL5D+O9eKRXoJ6M7/pbOJK20BymCF+89fif5fzRhKsZgPxv9WsSCF3w9X1ahElc4im&#10;5hXkKsmx0TxBRDo9YGZjALsn0HoRBexP4FqNwia4+rD5RhyMfZCKcOfHn411CZr6Ec/9SJxqGOLO&#10;MGIc6y2kFGyUQeDbdE4e5PDvoAW5iXi8CPH3ZUpRmDxHawnF+nl7ARhDaBoK+Lx0dcCgdHcuzxpu&#10;ERGMC4eshTSMlhAUy/sR5Ko+IEG9+eAxqtRRvlekZYcsvUZFh9UgIA67Qvwgf78Uj5YRQQtbk5Hl&#10;Gr7s8M3dZBTHQIF+FoOb2CvrsV0AaeG+mvfDr0+1nOl5uA6vB9vejS5+2PLcwWFlFOnUst+v28FB&#10;iabwq3fYeJmp5oXGep1QUfd+9e46PyizfSQ+7n7pE0j1sI4VPuaY/zi9vHcLUgXjO/e2mx6FPQ1X&#10;lMpIlyuYeMRdfTKS80MhG1UW6X1RlphwRu93r0vNjhxa0j39OlwnYmWNuRzNV5jLgkNrzEpuqVZr&#10;hbYIvqqw0D7LotoGXTE7l0qqdEkN0BEGMKrnKhztVPpInE/zQK7I/l+TZaFUnmTZFYKBrgAz/8+y&#10;X8jN3zjLPlm0H2fav7tsPUU43nFFPiJDvzyt9bHwOad6B7ujpBPtA/WUObU3hHxOf15+kJhqevn/&#10;DvEDlX6SX0eE6GhznsQrPFxOaHNCrxMWTuBMk3joJ2KNNvaOm9yxNS0hP/ENnMzr9N/CtXAAeZJr&#10;qT1/NtdG0TIGULFZwmjhcOjvAQB56M/zUbyIo66p+UsEIokHW4aDbYAHOyI3f8jF79yJIL4Xn/Qf&#10;64T2tDt1Lcc1RdbCdXAbmN8OXMuAlT/VcN8AprB+oP1g5wf1oXqtoJ3DmZ/XIldwwfSt+tXBqqzA&#10;Yzx1WrdF90Jtl646cLujE0R3E8Xr4/id5If78u0fAAAA//8DAFBLAwQUAAYACAAAACEAk3xZruIA&#10;AAANAQAADwAAAGRycy9kb3ducmV2LnhtbEyPQUvDQBCF74L/YRnBm92kZWuM2ZRS1FMR2gribZtM&#10;k9DsbMhuk/TfOz3p8c17vPdNtppsKwbsfeNIQzyLQCAVrmyo0vB1eH9KQPhgqDStI9RwRQ+r/P4u&#10;M2npRtrhsA+V4BLyqdFQh9ClUvqiRmv8zHVI7J1cb01g2Vey7M3I5baV8yhaSmsa4oXadLipsTjv&#10;L1bDx2jG9SJ+G7bn0+b6c1Cf39sYtX58mNavIAJO4S8MN3xGh5yZju5CpRetBqViRg9sKJXMQXBk&#10;uUieQRxvpxeVgMwz+f+L/BcAAP//AwBQSwECLQAUAAYACAAAACEAtoM4kv4AAADhAQAAEwAAAAAA&#10;AAAAAAAAAAAAAAAAW0NvbnRlbnRfVHlwZXNdLnhtbFBLAQItABQABgAIAAAAIQA4/SH/1gAAAJQB&#10;AAALAAAAAAAAAAAAAAAAAC8BAABfcmVscy8ucmVsc1BLAQItABQABgAIAAAAIQAwstMkBwQAAHcP&#10;AAAOAAAAAAAAAAAAAAAAAC4CAABkcnMvZTJvRG9jLnhtbFBLAQItABQABgAIAAAAIQCTfFmu4gAA&#10;AA0BAAAPAAAAAAAAAAAAAAAAAGEGAABkcnMvZG93bnJldi54bWxQSwUGAAAAAAQABADzAAAAcAcA&#10;AAAA&#10;">
              <v:shape id="Shape 1073741826" o:spid="_x0000_s1027"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L/YyQAAAOMAAAAPAAAAZHJzL2Rvd25yZXYueG1sRE9La8JA&#10;EL4L/Q/LFLxI3fggSuoqVSj0ILRJW3odsmM2NDsbsqsm/94tCD3O957NrreNuFDna8cKZtMEBHHp&#10;dM2Vgq/P16c1CB+QNTaOScFAHnbbh9EGM+2unNOlCJWIIewzVGBCaDMpfWnIop+6ljhyJ9dZDPHs&#10;Kqk7vMZw28h5kqTSYs2xwWBLB0Plb3G2Cvanovo5fizSYXIuD6Z/bwbOv5UaP/YvzyAC9eFffHe/&#10;6Tg/WS1Wy9l6nsLfTxEAub0BAAD//wMAUEsBAi0AFAAGAAgAAAAhANvh9svuAAAAhQEAABMAAAAA&#10;AAAAAAAAAAAAAAAAAFtDb250ZW50X1R5cGVzXS54bWxQSwECLQAUAAYACAAAACEAWvQsW78AAAAV&#10;AQAACwAAAAAAAAAAAAAAAAAfAQAAX3JlbHMvLnJlbHNQSwECLQAUAAYACAAAACEAOCi/2MkAAADj&#10;AAAADwAAAAAAAAAAAAAAAAAHAgAAZHJzL2Rvd25yZXYueG1sUEsFBgAAAAADAAMAtwAAAP0CAAAA&#10;AA==&#10;" path="m,3600c,1612,697,,1558,l20042,v861,,1558,1612,1558,3600l21600,18000v,1988,-697,3600,-1558,3600l1558,21600c697,21600,,19988,,18000l,3600xe" stroked="f" strokeweight="1pt">
                <v:stroke miterlimit="4" joinstyle="miter"/>
                <v:path arrowok="t" o:extrusionok="f" o:connecttype="custom" o:connectlocs="275909,119380;275909,119380;275909,119380;275909,119380" o:connectangles="0,90,180,270"/>
              </v:shape>
              <v:shape id="Shape 1073741827" o:spid="_x0000_s1028" style="position:absolute;width:5518;height:23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oyAAAAOMAAAAPAAAAZHJzL2Rvd25yZXYueG1sRE9La8JA&#10;EL4L/odlhN501weNTV1FWkrFk01Lz0N2moRmZ2N2NbG/3hUKHud7z2rT21qcqfWVYw3TiQJBnDtT&#10;caHh6/NtvAThA7LB2jFpuJCHzXo4WGFqXMcfdM5CIWII+xQ1lCE0qZQ+L8min7iGOHI/rrUY4tkW&#10;0rTYxXBby5lSj9JixbGhxIZeSsp/s5PV8PRXZYvT3DeXQ7Y/2vfOqv71W+uHUb99BhGoD3fxv3tn&#10;4nyVzJPFdDlL4PZTBECurwAAAP//AwBQSwECLQAUAAYACAAAACEA2+H2y+4AAACFAQAAEwAAAAAA&#10;AAAAAAAAAAAAAAAAW0NvbnRlbnRfVHlwZXNdLnhtbFBLAQItABQABgAIAAAAIQBa9CxbvwAAABUB&#10;AAALAAAAAAAAAAAAAAAAAB8BAABfcmVscy8ucmVsc1BLAQItABQABgAIAAAAIQCYN+doyAAAAOMA&#10;AAAPAAAAAAAAAAAAAAAAAAcCAABkcnMvZG93bnJldi54bWxQSwUGAAAAAAMAAwC3AAAA/AIAAAAA&#10;" path="m1558,21600c697,21600,,19988,,18000l,3600c,1612,697,,1558,m20042,v861,,1558,1612,1558,3600l21600,18000v,1988,-697,3600,-1558,3600e" filled="f" strokecolor="gray" strokeweight="2.25pt">
                <v:path arrowok="t" o:extrusionok="f" o:connecttype="custom" o:connectlocs="275909,119380;275909,119380;275909,119380;275909,119380" o:connectangles="0,90,180,270"/>
              </v:shape>
              <v:rect id="Shape 1073741828" o:spid="_x0000_s1029" style="position:absolute;left:116;top:116;width:5285;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v1yAAAAOMAAAAPAAAAZHJzL2Rvd25yZXYueG1sRI9Ba8JA&#10;EIXvQv/DMoXedKMVlegqpSC0txpLwduQHZNgdjZk17j++85B8Djz3rz3zWaXXKsG6kPj2cB0koEi&#10;Lr1tuDLwe9yPV6BCRLbYeiYDdwqw276MNphbf+MDDUWslIRwyNFAHWOXax3KmhyGie+IRTv73mGU&#10;sa+07fEm4a7VsyxbaIcNS0ONHX3WVF6KqzPwF+x3pPuP8/MCTws8pCE1yZi31/SxBhUpxaf5cf1l&#10;BT9bvi/n09VMoOUnWYDe/gMAAP//AwBQSwECLQAUAAYACAAAACEA2+H2y+4AAACFAQAAEwAAAAAA&#10;AAAAAAAAAAAAAAAAW0NvbnRlbnRfVHlwZXNdLnhtbFBLAQItABQABgAIAAAAIQBa9CxbvwAAABUB&#10;AAALAAAAAAAAAAAAAAAAAB8BAABfcmVscy8ucmVsc1BLAQItABQABgAIAAAAIQAcaWv1yAAAAOMA&#10;AAAPAAAAAAAAAAAAAAAAAAcCAABkcnMvZG93bnJldi54bWxQSwUGAAAAAAMAAwC3AAAA/AIAAAAA&#10;" filled="f" stroked="f" strokeweight="1pt">
                <v:stroke miterlimit="4"/>
                <v:textbox inset="0,0,0,0">
                  <w:txbxContent>
                    <w:p w14:paraId="3816795C" w14:textId="77777777" w:rsidR="00412AEC" w:rsidRDefault="00F131C3">
                      <w:pPr>
                        <w:pStyle w:val="Hoofdtekst"/>
                        <w:jc w:val="center"/>
                      </w:pPr>
                      <w:r>
                        <w:fldChar w:fldCharType="begin"/>
                      </w:r>
                      <w:r>
                        <w:instrText xml:space="preserve"> PAGE </w:instrText>
                      </w:r>
                      <w:r>
                        <w:fldChar w:fldCharType="separate"/>
                      </w:r>
                      <w:r w:rsidR="00955588">
                        <w:rPr>
                          <w:noProof/>
                        </w:rPr>
                        <w:t>7</w:t>
                      </w:r>
                      <w:r>
                        <w:fldChar w:fldCharType="end"/>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75CCB"/>
    <w:multiLevelType w:val="multilevel"/>
    <w:tmpl w:val="FF006CAA"/>
    <w:lvl w:ilvl="0">
      <w:start w:val="1"/>
      <w:numFmt w:val="decimal"/>
      <w:lvlText w:val="%1."/>
      <w:lvlJc w:val="left"/>
      <w:pPr>
        <w:ind w:left="1065" w:hanging="705"/>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627179"/>
    <w:multiLevelType w:val="hybridMultilevel"/>
    <w:tmpl w:val="FD044F42"/>
    <w:lvl w:ilvl="0" w:tplc="20D865FC">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AD52D69"/>
    <w:multiLevelType w:val="multilevel"/>
    <w:tmpl w:val="9E8031AC"/>
    <w:lvl w:ilvl="0">
      <w:start w:val="1"/>
      <w:numFmt w:val="decimal"/>
      <w:lvlText w:val="%1"/>
      <w:lvlJc w:val="left"/>
      <w:pPr>
        <w:ind w:left="390" w:hanging="39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700" w:hanging="144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num w:numId="1" w16cid:durableId="259991006">
    <w:abstractNumId w:val="1"/>
  </w:num>
  <w:num w:numId="2" w16cid:durableId="2100254576">
    <w:abstractNumId w:val="0"/>
  </w:num>
  <w:num w:numId="3" w16cid:durableId="2097357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1D"/>
    <w:rsid w:val="00046A90"/>
    <w:rsid w:val="00055251"/>
    <w:rsid w:val="00066B4A"/>
    <w:rsid w:val="000C18B4"/>
    <w:rsid w:val="000D0CCA"/>
    <w:rsid w:val="00166DE8"/>
    <w:rsid w:val="0019266C"/>
    <w:rsid w:val="001A1396"/>
    <w:rsid w:val="001B5AA5"/>
    <w:rsid w:val="001F7E04"/>
    <w:rsid w:val="00216FDF"/>
    <w:rsid w:val="00220537"/>
    <w:rsid w:val="002220A4"/>
    <w:rsid w:val="00227F92"/>
    <w:rsid w:val="00240EF9"/>
    <w:rsid w:val="0028157B"/>
    <w:rsid w:val="0029185B"/>
    <w:rsid w:val="002C5AD4"/>
    <w:rsid w:val="002C6C58"/>
    <w:rsid w:val="002D2A31"/>
    <w:rsid w:val="002E4251"/>
    <w:rsid w:val="00320A20"/>
    <w:rsid w:val="003629AE"/>
    <w:rsid w:val="003679CE"/>
    <w:rsid w:val="00371483"/>
    <w:rsid w:val="00373428"/>
    <w:rsid w:val="003821CB"/>
    <w:rsid w:val="003A1005"/>
    <w:rsid w:val="003A1AF9"/>
    <w:rsid w:val="003F48F8"/>
    <w:rsid w:val="003F5963"/>
    <w:rsid w:val="003F7511"/>
    <w:rsid w:val="00411F88"/>
    <w:rsid w:val="00412AEC"/>
    <w:rsid w:val="0043464C"/>
    <w:rsid w:val="004449C0"/>
    <w:rsid w:val="00453BB8"/>
    <w:rsid w:val="00460F13"/>
    <w:rsid w:val="00487A52"/>
    <w:rsid w:val="00490199"/>
    <w:rsid w:val="004B351E"/>
    <w:rsid w:val="00503CAB"/>
    <w:rsid w:val="005054B8"/>
    <w:rsid w:val="00525B2E"/>
    <w:rsid w:val="005506D0"/>
    <w:rsid w:val="006159AF"/>
    <w:rsid w:val="00646C7B"/>
    <w:rsid w:val="00652D09"/>
    <w:rsid w:val="00655F84"/>
    <w:rsid w:val="00660643"/>
    <w:rsid w:val="006918E6"/>
    <w:rsid w:val="006A6517"/>
    <w:rsid w:val="006B1249"/>
    <w:rsid w:val="006B450E"/>
    <w:rsid w:val="006E3C49"/>
    <w:rsid w:val="0071791E"/>
    <w:rsid w:val="00764117"/>
    <w:rsid w:val="00771A34"/>
    <w:rsid w:val="0079129B"/>
    <w:rsid w:val="007947AA"/>
    <w:rsid w:val="00797569"/>
    <w:rsid w:val="007B638B"/>
    <w:rsid w:val="007D142E"/>
    <w:rsid w:val="00835A27"/>
    <w:rsid w:val="008449E2"/>
    <w:rsid w:val="00846347"/>
    <w:rsid w:val="00846E62"/>
    <w:rsid w:val="008478AE"/>
    <w:rsid w:val="00882FD1"/>
    <w:rsid w:val="00892BE1"/>
    <w:rsid w:val="008C2A30"/>
    <w:rsid w:val="008C7F47"/>
    <w:rsid w:val="008E2F46"/>
    <w:rsid w:val="008E564B"/>
    <w:rsid w:val="00916EAB"/>
    <w:rsid w:val="00926B26"/>
    <w:rsid w:val="0093421E"/>
    <w:rsid w:val="00955588"/>
    <w:rsid w:val="009673F0"/>
    <w:rsid w:val="009830E8"/>
    <w:rsid w:val="009A4778"/>
    <w:rsid w:val="009B69D4"/>
    <w:rsid w:val="009E1EDC"/>
    <w:rsid w:val="00A02F30"/>
    <w:rsid w:val="00A257E4"/>
    <w:rsid w:val="00A53A2C"/>
    <w:rsid w:val="00A87B7E"/>
    <w:rsid w:val="00AA1B1D"/>
    <w:rsid w:val="00AB1F32"/>
    <w:rsid w:val="00AC4D19"/>
    <w:rsid w:val="00AE4929"/>
    <w:rsid w:val="00B47CDE"/>
    <w:rsid w:val="00B72F04"/>
    <w:rsid w:val="00BE5F66"/>
    <w:rsid w:val="00C27100"/>
    <w:rsid w:val="00C83950"/>
    <w:rsid w:val="00CC14AA"/>
    <w:rsid w:val="00CD4B29"/>
    <w:rsid w:val="00CF024A"/>
    <w:rsid w:val="00CF1795"/>
    <w:rsid w:val="00CF27A8"/>
    <w:rsid w:val="00D041F9"/>
    <w:rsid w:val="00D17559"/>
    <w:rsid w:val="00D47DB3"/>
    <w:rsid w:val="00D647FA"/>
    <w:rsid w:val="00D76ADB"/>
    <w:rsid w:val="00DA3646"/>
    <w:rsid w:val="00DB0225"/>
    <w:rsid w:val="00DB436F"/>
    <w:rsid w:val="00DD7DFE"/>
    <w:rsid w:val="00DF08C4"/>
    <w:rsid w:val="00DF53B4"/>
    <w:rsid w:val="00E21C92"/>
    <w:rsid w:val="00E22F4A"/>
    <w:rsid w:val="00E33A67"/>
    <w:rsid w:val="00E61AC1"/>
    <w:rsid w:val="00E66AB8"/>
    <w:rsid w:val="00EA35B7"/>
    <w:rsid w:val="00EA6E03"/>
    <w:rsid w:val="00EB00D5"/>
    <w:rsid w:val="00EC4675"/>
    <w:rsid w:val="00ED7E07"/>
    <w:rsid w:val="00EE26A3"/>
    <w:rsid w:val="00F131C3"/>
    <w:rsid w:val="00F64095"/>
    <w:rsid w:val="00F8010A"/>
    <w:rsid w:val="00F9149A"/>
    <w:rsid w:val="00F93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78E6"/>
  <w15:docId w15:val="{481FB317-CEF6-4995-95ED-5AF327D0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A1B1D"/>
    <w:rPr>
      <w:rFonts w:ascii="Times New Roman" w:eastAsia="Arial Unicode MS" w:hAnsi="Times New Roman" w:cs="Times New Roman"/>
      <w:sz w:val="24"/>
      <w:szCs w:val="24"/>
      <w:bdr w:val="nil"/>
    </w:rPr>
  </w:style>
  <w:style w:type="paragraph" w:styleId="Kop1">
    <w:name w:val="heading 1"/>
    <w:basedOn w:val="Standaard"/>
    <w:next w:val="Standaard"/>
    <w:link w:val="Kop1Char"/>
    <w:uiPriority w:val="9"/>
    <w:qFormat/>
    <w:rsid w:val="00AA1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1E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1755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B1D"/>
    <w:rPr>
      <w:rFonts w:asciiTheme="majorHAnsi" w:eastAsiaTheme="majorEastAsia" w:hAnsiTheme="majorHAnsi" w:cstheme="majorBidi"/>
      <w:b/>
      <w:bCs/>
      <w:color w:val="365F91" w:themeColor="accent1" w:themeShade="BF"/>
      <w:sz w:val="28"/>
      <w:szCs w:val="28"/>
      <w:bdr w:val="nil"/>
      <w:lang w:val="en-US"/>
    </w:rPr>
  </w:style>
  <w:style w:type="character" w:styleId="Hyperlink">
    <w:name w:val="Hyperlink"/>
    <w:uiPriority w:val="99"/>
    <w:rsid w:val="00AA1B1D"/>
    <w:rPr>
      <w:u w:val="single"/>
    </w:rPr>
  </w:style>
  <w:style w:type="paragraph" w:customStyle="1" w:styleId="Kop-envoettekst">
    <w:name w:val="Kop- en voettekst"/>
    <w:rsid w:val="00AA1B1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nl-NL"/>
    </w:rPr>
  </w:style>
  <w:style w:type="paragraph" w:customStyle="1" w:styleId="Hoofdtekst">
    <w:name w:val="Hoofdtekst"/>
    <w:rsid w:val="00AA1B1D"/>
    <w:pPr>
      <w:pBdr>
        <w:top w:val="nil"/>
        <w:left w:val="nil"/>
        <w:bottom w:val="nil"/>
        <w:right w:val="nil"/>
        <w:between w:val="nil"/>
        <w:bar w:val="nil"/>
      </w:pBdr>
    </w:pPr>
    <w:rPr>
      <w:rFonts w:ascii="Calibri" w:eastAsia="Calibri" w:hAnsi="Calibri" w:cs="Calibri"/>
      <w:color w:val="000000"/>
      <w:u w:color="000000"/>
      <w:bdr w:val="nil"/>
      <w:lang w:eastAsia="nl-NL"/>
    </w:rPr>
  </w:style>
  <w:style w:type="paragraph" w:styleId="Voettekst">
    <w:name w:val="footer"/>
    <w:link w:val="VoettekstChar"/>
    <w:rsid w:val="00AA1B1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l-NL"/>
    </w:rPr>
  </w:style>
  <w:style w:type="character" w:customStyle="1" w:styleId="VoettekstChar">
    <w:name w:val="Voettekst Char"/>
    <w:basedOn w:val="Standaardalinea-lettertype"/>
    <w:link w:val="Voettekst"/>
    <w:rsid w:val="00AA1B1D"/>
    <w:rPr>
      <w:rFonts w:ascii="Calibri" w:eastAsia="Calibri" w:hAnsi="Calibri" w:cs="Calibri"/>
      <w:color w:val="000000"/>
      <w:u w:color="000000"/>
      <w:bdr w:val="nil"/>
      <w:lang w:eastAsia="nl-NL"/>
    </w:rPr>
  </w:style>
  <w:style w:type="paragraph" w:styleId="Geenafstand">
    <w:name w:val="No Spacing"/>
    <w:uiPriority w:val="1"/>
    <w:qFormat/>
    <w:rsid w:val="00AA1B1D"/>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nl-NL"/>
    </w:rPr>
  </w:style>
  <w:style w:type="paragraph" w:styleId="Kopvaninhoudsopgave">
    <w:name w:val="TOC Heading"/>
    <w:next w:val="Hoofdtekst"/>
    <w:uiPriority w:val="39"/>
    <w:qFormat/>
    <w:rsid w:val="00AA1B1D"/>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val="en-US" w:eastAsia="nl-NL"/>
    </w:rPr>
  </w:style>
  <w:style w:type="paragraph" w:styleId="Inhopg1">
    <w:name w:val="toc 1"/>
    <w:uiPriority w:val="39"/>
    <w:rsid w:val="00AA1B1D"/>
    <w:pPr>
      <w:pBdr>
        <w:top w:val="nil"/>
        <w:left w:val="nil"/>
        <w:bottom w:val="nil"/>
        <w:right w:val="nil"/>
        <w:between w:val="nil"/>
        <w:bar w:val="nil"/>
      </w:pBdr>
      <w:tabs>
        <w:tab w:val="right" w:leader="dot" w:pos="9046"/>
      </w:tabs>
    </w:pPr>
    <w:rPr>
      <w:rFonts w:ascii="Calibri" w:eastAsia="Calibri" w:hAnsi="Calibri" w:cs="Calibri"/>
      <w:color w:val="000000"/>
      <w:u w:color="000000"/>
      <w:bdr w:val="nil"/>
      <w:lang w:eastAsia="nl-NL"/>
    </w:rPr>
  </w:style>
  <w:style w:type="paragraph" w:styleId="Inhopg2">
    <w:name w:val="toc 2"/>
    <w:uiPriority w:val="39"/>
    <w:rsid w:val="00AA1B1D"/>
    <w:pPr>
      <w:pBdr>
        <w:top w:val="nil"/>
        <w:left w:val="nil"/>
        <w:bottom w:val="nil"/>
        <w:right w:val="nil"/>
        <w:between w:val="nil"/>
        <w:bar w:val="nil"/>
      </w:pBdr>
      <w:tabs>
        <w:tab w:val="left" w:pos="880"/>
        <w:tab w:val="right" w:leader="dot" w:pos="9046"/>
      </w:tabs>
      <w:ind w:left="220"/>
    </w:pPr>
    <w:rPr>
      <w:rFonts w:ascii="Calibri" w:eastAsia="Calibri" w:hAnsi="Calibri" w:cs="Calibri"/>
      <w:color w:val="000000"/>
      <w:u w:color="000000"/>
      <w:bdr w:val="nil"/>
      <w:lang w:eastAsia="nl-NL"/>
    </w:rPr>
  </w:style>
  <w:style w:type="paragraph" w:styleId="Ballontekst">
    <w:name w:val="Balloon Text"/>
    <w:basedOn w:val="Standaard"/>
    <w:link w:val="BallontekstChar"/>
    <w:uiPriority w:val="99"/>
    <w:semiHidden/>
    <w:unhideWhenUsed/>
    <w:rsid w:val="00AA1B1D"/>
    <w:rPr>
      <w:rFonts w:ascii="Tahoma" w:hAnsi="Tahoma" w:cs="Tahoma"/>
      <w:sz w:val="16"/>
      <w:szCs w:val="16"/>
    </w:rPr>
  </w:style>
  <w:style w:type="character" w:customStyle="1" w:styleId="BallontekstChar">
    <w:name w:val="Ballontekst Char"/>
    <w:basedOn w:val="Standaardalinea-lettertype"/>
    <w:link w:val="Ballontekst"/>
    <w:uiPriority w:val="99"/>
    <w:semiHidden/>
    <w:rsid w:val="00AA1B1D"/>
    <w:rPr>
      <w:rFonts w:ascii="Tahoma" w:eastAsia="Arial Unicode MS" w:hAnsi="Tahoma" w:cs="Tahoma"/>
      <w:sz w:val="16"/>
      <w:szCs w:val="16"/>
      <w:bdr w:val="nil"/>
      <w:lang w:val="en-US"/>
    </w:rPr>
  </w:style>
  <w:style w:type="character" w:customStyle="1" w:styleId="Kop2Char">
    <w:name w:val="Kop 2 Char"/>
    <w:basedOn w:val="Standaardalinea-lettertype"/>
    <w:link w:val="Kop2"/>
    <w:uiPriority w:val="9"/>
    <w:rsid w:val="009E1EDC"/>
    <w:rPr>
      <w:rFonts w:asciiTheme="majorHAnsi" w:eastAsiaTheme="majorEastAsia" w:hAnsiTheme="majorHAnsi" w:cstheme="majorBidi"/>
      <w:b/>
      <w:bCs/>
      <w:color w:val="4F81BD" w:themeColor="accent1"/>
      <w:sz w:val="26"/>
      <w:szCs w:val="26"/>
      <w:bdr w:val="nil"/>
      <w:lang w:val="en-US"/>
    </w:rPr>
  </w:style>
  <w:style w:type="character" w:customStyle="1" w:styleId="Kop3Char">
    <w:name w:val="Kop 3 Char"/>
    <w:basedOn w:val="Standaardalinea-lettertype"/>
    <w:link w:val="Kop3"/>
    <w:uiPriority w:val="9"/>
    <w:rsid w:val="00D17559"/>
    <w:rPr>
      <w:rFonts w:asciiTheme="majorHAnsi" w:eastAsiaTheme="majorEastAsia" w:hAnsiTheme="majorHAnsi" w:cstheme="majorBidi"/>
      <w:b/>
      <w:bCs/>
      <w:color w:val="4F81BD" w:themeColor="accent1"/>
      <w:sz w:val="24"/>
      <w:szCs w:val="24"/>
      <w:bdr w:val="nil"/>
      <w:lang w:val="en-US"/>
    </w:rPr>
  </w:style>
  <w:style w:type="paragraph" w:styleId="Inhopg3">
    <w:name w:val="toc 3"/>
    <w:basedOn w:val="Standaard"/>
    <w:next w:val="Standaard"/>
    <w:autoRedefine/>
    <w:uiPriority w:val="39"/>
    <w:unhideWhenUsed/>
    <w:rsid w:val="00E21C92"/>
    <w:pPr>
      <w:ind w:left="480"/>
    </w:pPr>
  </w:style>
  <w:style w:type="character" w:styleId="Onopgelostemelding">
    <w:name w:val="Unresolved Mention"/>
    <w:basedOn w:val="Standaardalinea-lettertype"/>
    <w:uiPriority w:val="99"/>
    <w:semiHidden/>
    <w:unhideWhenUsed/>
    <w:rsid w:val="001A1396"/>
    <w:rPr>
      <w:color w:val="605E5C"/>
      <w:shd w:val="clear" w:color="auto" w:fill="E1DFDD"/>
    </w:rPr>
  </w:style>
  <w:style w:type="paragraph" w:styleId="Koptekst">
    <w:name w:val="header"/>
    <w:basedOn w:val="Standaard"/>
    <w:link w:val="KoptekstChar"/>
    <w:uiPriority w:val="99"/>
    <w:unhideWhenUsed/>
    <w:rsid w:val="001A1396"/>
    <w:pPr>
      <w:tabs>
        <w:tab w:val="center" w:pos="4536"/>
        <w:tab w:val="right" w:pos="9072"/>
      </w:tabs>
    </w:pPr>
  </w:style>
  <w:style w:type="character" w:customStyle="1" w:styleId="KoptekstChar">
    <w:name w:val="Koptekst Char"/>
    <w:basedOn w:val="Standaardalinea-lettertype"/>
    <w:link w:val="Koptekst"/>
    <w:uiPriority w:val="99"/>
    <w:rsid w:val="001A1396"/>
    <w:rPr>
      <w:rFonts w:ascii="Times New Roman" w:eastAsia="Arial Unicode MS" w:hAnsi="Times New Roman" w:cs="Times New Roman"/>
      <w:sz w:val="24"/>
      <w:szCs w:val="24"/>
      <w:bdr w:val="nil"/>
    </w:rPr>
  </w:style>
  <w:style w:type="paragraph" w:styleId="Lijstalinea">
    <w:name w:val="List Paragraph"/>
    <w:basedOn w:val="Standaard"/>
    <w:uiPriority w:val="34"/>
    <w:qFormat/>
    <w:rsid w:val="002E4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at@sb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34AC-0A5F-4638-AB70-A2511F6A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9</Pages>
  <Words>2624</Words>
  <Characters>14437</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Independer.nl</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Wegen</dc:creator>
  <cp:lastModifiedBy>Teun Copier</cp:lastModifiedBy>
  <cp:revision>46</cp:revision>
  <cp:lastPrinted>2024-07-17T10:09:00Z</cp:lastPrinted>
  <dcterms:created xsi:type="dcterms:W3CDTF">2024-07-15T16:27:00Z</dcterms:created>
  <dcterms:modified xsi:type="dcterms:W3CDTF">2024-08-28T07:28:00Z</dcterms:modified>
</cp:coreProperties>
</file>